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1AA" w:rsidRPr="00577F77" w:rsidRDefault="00CC71AA" w:rsidP="00CC71AA">
      <w:pPr>
        <w:spacing w:before="120" w:after="280" w:afterAutospacing="1"/>
        <w:jc w:val="center"/>
        <w:rPr>
          <w:rFonts w:ascii="Times New Roman" w:hAnsi="Times New Roman" w:cs="Times New Roman"/>
          <w:sz w:val="28"/>
          <w:szCs w:val="28"/>
        </w:rPr>
      </w:pPr>
      <w:bookmarkStart w:id="0" w:name="chuong_pl"/>
      <w:r w:rsidRPr="00577F77">
        <w:rPr>
          <w:rFonts w:ascii="Times New Roman" w:hAnsi="Times New Roman" w:cs="Times New Roman"/>
          <w:b/>
          <w:bCs/>
          <w:sz w:val="28"/>
          <w:szCs w:val="28"/>
        </w:rPr>
        <w:t>PHỤ LỤC</w:t>
      </w:r>
      <w:bookmarkEnd w:id="0"/>
    </w:p>
    <w:p w:rsidR="00CC71AA" w:rsidRPr="00577F77" w:rsidRDefault="00CC71AA" w:rsidP="002B6085">
      <w:pPr>
        <w:spacing w:before="120" w:after="100" w:afterAutospacing="1"/>
        <w:jc w:val="center"/>
        <w:rPr>
          <w:rFonts w:ascii="Times New Roman" w:hAnsi="Times New Roman" w:cs="Times New Roman"/>
          <w:sz w:val="28"/>
          <w:szCs w:val="28"/>
        </w:rPr>
      </w:pPr>
      <w:bookmarkStart w:id="1" w:name="chuong_pl_name"/>
      <w:r w:rsidRPr="00577F77">
        <w:rPr>
          <w:rFonts w:ascii="Times New Roman" w:hAnsi="Times New Roman" w:cs="Times New Roman"/>
          <w:b/>
          <w:sz w:val="28"/>
          <w:szCs w:val="28"/>
        </w:rPr>
        <w:t>DANH MỤC CÁC NHIỆM VỤ</w:t>
      </w:r>
      <w:r w:rsidR="00D36957" w:rsidRPr="00577F77">
        <w:rPr>
          <w:rFonts w:ascii="Times New Roman" w:hAnsi="Times New Roman" w:cs="Times New Roman"/>
          <w:b/>
          <w:sz w:val="28"/>
          <w:szCs w:val="28"/>
        </w:rPr>
        <w:t xml:space="preserve"> THỰC HIỆN</w:t>
      </w:r>
      <w:r w:rsidRPr="00577F77">
        <w:rPr>
          <w:rFonts w:ascii="Times New Roman" w:hAnsi="Times New Roman" w:cs="Times New Roman"/>
          <w:b/>
          <w:sz w:val="28"/>
          <w:szCs w:val="28"/>
        </w:rPr>
        <w:t xml:space="preserve"> </w:t>
      </w:r>
      <w:r w:rsidR="00D36957" w:rsidRPr="00577F77">
        <w:rPr>
          <w:rFonts w:ascii="Times New Roman" w:hAnsi="Times New Roman" w:cs="Times New Roman"/>
          <w:b/>
          <w:sz w:val="28"/>
          <w:szCs w:val="28"/>
        </w:rPr>
        <w:t xml:space="preserve">NGHỊ QUYẾT SỐ 29/NQ-CP NGÀY 24 THÁNG 02 NĂM 2026 CỦA CHÍNH PHỦ </w:t>
      </w:r>
      <w:r w:rsidRPr="00577F77">
        <w:rPr>
          <w:rFonts w:ascii="Times New Roman" w:hAnsi="Times New Roman" w:cs="Times New Roman"/>
          <w:b/>
          <w:sz w:val="28"/>
          <w:szCs w:val="28"/>
        </w:rPr>
        <w:t>TRIỂN KHAI CHƯƠNG TRÌNH HÀNH ĐỘNG CỦA CHÍNH PHỦ THỰC HIỆN NGHỊ QUYẾT SỐ 79-NQ/TW NGÀY 06 THÁNG 01 NĂM 2026 CỦA BỘ CHÍNH TRỊ VỀ PHÁT TRIỂN KINH TẾ NHÀ NƯỚC</w:t>
      </w:r>
      <w:bookmarkEnd w:id="1"/>
      <w:r w:rsidRPr="00577F77">
        <w:rPr>
          <w:rFonts w:ascii="Times New Roman" w:hAnsi="Times New Roman" w:cs="Times New Roman"/>
          <w:b/>
          <w:sz w:val="28"/>
          <w:szCs w:val="28"/>
        </w:rPr>
        <w:br/>
      </w:r>
      <w:r w:rsidRPr="00577F77">
        <w:rPr>
          <w:rFonts w:ascii="Times New Roman" w:hAnsi="Times New Roman" w:cs="Times New Roman"/>
          <w:i/>
          <w:iCs/>
          <w:sz w:val="28"/>
          <w:szCs w:val="28"/>
        </w:rPr>
        <w:t xml:space="preserve">(Kèm theo </w:t>
      </w:r>
      <w:r w:rsidR="000A1B89" w:rsidRPr="00577F77">
        <w:rPr>
          <w:rFonts w:ascii="Times New Roman" w:hAnsi="Times New Roman" w:cs="Times New Roman"/>
          <w:i/>
          <w:iCs/>
          <w:sz w:val="28"/>
          <w:szCs w:val="28"/>
        </w:rPr>
        <w:t xml:space="preserve">Kế hoạch số    /KH-UBND ngày </w:t>
      </w:r>
      <w:r w:rsidR="000255F4" w:rsidRPr="00577F77">
        <w:rPr>
          <w:rFonts w:ascii="Times New Roman" w:hAnsi="Times New Roman" w:cs="Times New Roman"/>
          <w:i/>
          <w:iCs/>
          <w:sz w:val="28"/>
          <w:szCs w:val="28"/>
        </w:rPr>
        <w:t xml:space="preserve">   /</w:t>
      </w:r>
      <w:r w:rsidR="00655BF9" w:rsidRPr="00577F77">
        <w:rPr>
          <w:rFonts w:ascii="Times New Roman" w:hAnsi="Times New Roman" w:cs="Times New Roman"/>
          <w:i/>
          <w:iCs/>
          <w:sz w:val="28"/>
          <w:szCs w:val="28"/>
        </w:rPr>
        <w:t>6</w:t>
      </w:r>
      <w:r w:rsidR="000255F4" w:rsidRPr="00577F77">
        <w:rPr>
          <w:rFonts w:ascii="Times New Roman" w:hAnsi="Times New Roman" w:cs="Times New Roman"/>
          <w:i/>
          <w:iCs/>
          <w:sz w:val="28"/>
          <w:szCs w:val="28"/>
        </w:rPr>
        <w:t xml:space="preserve">/2026 </w:t>
      </w:r>
      <w:r w:rsidR="000A1B89" w:rsidRPr="00577F77">
        <w:rPr>
          <w:rFonts w:ascii="Times New Roman" w:hAnsi="Times New Roman" w:cs="Times New Roman"/>
          <w:i/>
          <w:iCs/>
          <w:sz w:val="28"/>
          <w:szCs w:val="28"/>
        </w:rPr>
        <w:t>của Ủy ban nhân dân dân tỉ</w:t>
      </w:r>
      <w:r w:rsidR="00D36957" w:rsidRPr="00577F77">
        <w:rPr>
          <w:rFonts w:ascii="Times New Roman" w:hAnsi="Times New Roman" w:cs="Times New Roman"/>
          <w:i/>
          <w:iCs/>
          <w:sz w:val="28"/>
          <w:szCs w:val="28"/>
        </w:rPr>
        <w:t>nh</w:t>
      </w:r>
      <w:r w:rsidRPr="00577F77">
        <w:rPr>
          <w:rFonts w:ascii="Times New Roman" w:hAnsi="Times New Roman" w:cs="Times New Roman"/>
          <w:i/>
          <w:iCs/>
          <w:sz w:val="28"/>
          <w:szCs w:val="28"/>
        </w:rPr>
        <w:t>)</w:t>
      </w:r>
    </w:p>
    <w:p w:rsidR="00CC71AA" w:rsidRPr="00577F77" w:rsidRDefault="00CC71AA" w:rsidP="00CC71AA">
      <w:pPr>
        <w:spacing w:before="120" w:after="280" w:afterAutospacing="1"/>
        <w:rPr>
          <w:rFonts w:ascii="Times New Roman" w:hAnsi="Times New Roman" w:cs="Times New Roman"/>
          <w:sz w:val="28"/>
          <w:szCs w:val="28"/>
        </w:rPr>
      </w:pPr>
      <w:bookmarkStart w:id="2" w:name="dieu_1_2"/>
      <w:r w:rsidRPr="00577F77">
        <w:rPr>
          <w:rFonts w:ascii="Times New Roman" w:hAnsi="Times New Roman" w:cs="Times New Roman"/>
          <w:b/>
          <w:bCs/>
          <w:sz w:val="28"/>
          <w:szCs w:val="28"/>
        </w:rPr>
        <w:t xml:space="preserve">1. </w:t>
      </w:r>
      <w:bookmarkEnd w:id="2"/>
      <w:r w:rsidR="00646734" w:rsidRPr="00577F77">
        <w:rPr>
          <w:rFonts w:ascii="Times New Roman" w:hAnsi="Times New Roman" w:cs="Times New Roman"/>
          <w:b/>
          <w:bCs/>
          <w:sz w:val="28"/>
          <w:szCs w:val="28"/>
        </w:rPr>
        <w:t>Các Sở, ngành, cơ quan, đơn vị cấp tỉnh, Ủy ban nhân dân xã, phường và tổ chức có liên quan.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77"/>
        <w:gridCol w:w="3796"/>
        <w:gridCol w:w="1853"/>
        <w:gridCol w:w="1495"/>
        <w:gridCol w:w="1604"/>
      </w:tblGrid>
      <w:tr w:rsidR="00577F77" w:rsidRPr="00577F77" w:rsidTr="00774CA6">
        <w:trPr>
          <w:tblHeader/>
        </w:trPr>
        <w:tc>
          <w:tcPr>
            <w:tcW w:w="35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2014"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983"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793"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851"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Nhiệm vụ chung</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A135AB" w:rsidP="00BE4C53">
            <w:pPr>
              <w:spacing w:before="120"/>
              <w:jc w:val="both"/>
              <w:rPr>
                <w:rFonts w:ascii="Times New Roman" w:hAnsi="Times New Roman" w:cs="Times New Roman"/>
                <w:sz w:val="28"/>
                <w:szCs w:val="28"/>
              </w:rPr>
            </w:pPr>
            <w:r w:rsidRPr="00577F77">
              <w:rPr>
                <w:rFonts w:ascii="Times New Roman" w:hAnsi="Times New Roman" w:cs="Times New Roman"/>
                <w:sz w:val="28"/>
                <w:szCs w:val="28"/>
              </w:rPr>
              <w:t>Quán triệt đầy đủ, sâu sắc trong cán bộ, công chức, viên chức, người lao động, doanh nghiệp và các tầng lớp nhân dân các quan điểm, chủ trương của Đảng đối với phát triển kinh tế nhà nước; tiếp tục đổi mới mạnh mẽ tư duy trong lãnh đạo, chỉ đạo; chuyển mạnh từ quản lý hành chính sang kiến tạo phát triển, quản trị hiện đại, hành động quyết liệt.</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w:t>
            </w:r>
            <w:r w:rsidR="004C41A6" w:rsidRPr="00577F77">
              <w:rPr>
                <w:rFonts w:ascii="Times New Roman" w:hAnsi="Times New Roman" w:cs="Times New Roman"/>
                <w:sz w:val="28"/>
                <w:szCs w:val="28"/>
              </w:rPr>
              <w:t>Hội nghị/Văn</w:t>
            </w:r>
            <w:r w:rsidR="00333CC9" w:rsidRPr="00577F77">
              <w:rPr>
                <w:rFonts w:ascii="Times New Roman" w:hAnsi="Times New Roman" w:cs="Times New Roman"/>
                <w:sz w:val="28"/>
                <w:szCs w:val="28"/>
              </w:rPr>
              <w:t xml:space="preserve"> </w:t>
            </w:r>
            <w:r w:rsidR="004C41A6" w:rsidRPr="00577F77">
              <w:rPr>
                <w:rFonts w:ascii="Times New Roman" w:hAnsi="Times New Roman" w:cs="Times New Roman"/>
                <w:sz w:val="28"/>
                <w:szCs w:val="28"/>
              </w:rPr>
              <w:t>bản triển khai</w:t>
            </w:r>
            <w:r w:rsidR="00333CC9" w:rsidRPr="00577F77">
              <w:rPr>
                <w:rFonts w:ascii="Times New Roman" w:hAnsi="Times New Roman" w:cs="Times New Roman"/>
                <w:sz w:val="28"/>
                <w:szCs w:val="28"/>
              </w:rPr>
              <w:t xml:space="preserve"> </w:t>
            </w:r>
            <w:r w:rsidR="004C41A6" w:rsidRPr="00577F77">
              <w:rPr>
                <w:rFonts w:ascii="Times New Roman" w:hAnsi="Times New Roman" w:cs="Times New Roman"/>
                <w:sz w:val="28"/>
                <w:szCs w:val="28"/>
              </w:rPr>
              <w:t>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BE4C53">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Xây dựng kế hoạch </w:t>
            </w:r>
            <w:r w:rsidR="000A1B89" w:rsidRPr="00577F77">
              <w:rPr>
                <w:rFonts w:ascii="Times New Roman" w:hAnsi="Times New Roman" w:cs="Times New Roman"/>
                <w:sz w:val="28"/>
                <w:szCs w:val="28"/>
              </w:rPr>
              <w:t xml:space="preserve">của Ủy ban nhân dân tỉnh </w:t>
            </w:r>
            <w:r w:rsidRPr="00577F77">
              <w:rPr>
                <w:rFonts w:ascii="Times New Roman" w:hAnsi="Times New Roman" w:cs="Times New Roman"/>
                <w:sz w:val="28"/>
                <w:szCs w:val="28"/>
              </w:rPr>
              <w:t xml:space="preserve">triển khai Chương trình hành động của Chính phủ với các mục tiêu được lượng hóa cụ thể; giao trách nhiệm người </w:t>
            </w:r>
            <w:r w:rsidRPr="00577F77">
              <w:rPr>
                <w:rFonts w:ascii="Times New Roman" w:hAnsi="Times New Roman" w:cs="Times New Roman"/>
                <w:sz w:val="28"/>
                <w:szCs w:val="28"/>
              </w:rPr>
              <w:lastRenderedPageBreak/>
              <w:t>đứng đầu các cơ quan.</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lastRenderedPageBreak/>
              <w:t> </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2D1846">
            <w:pPr>
              <w:spacing w:before="120"/>
              <w:jc w:val="center"/>
              <w:rPr>
                <w:rFonts w:ascii="Times New Roman" w:hAnsi="Times New Roman" w:cs="Times New Roman"/>
                <w:sz w:val="28"/>
                <w:szCs w:val="28"/>
              </w:rPr>
            </w:pPr>
            <w:r w:rsidRPr="00577F77">
              <w:rPr>
                <w:rFonts w:ascii="Times New Roman" w:hAnsi="Times New Roman" w:cs="Times New Roman"/>
                <w:sz w:val="28"/>
                <w:szCs w:val="28"/>
              </w:rPr>
              <w:t>Kế hoạch hành động</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4C41A6" w:rsidP="000A1B89">
            <w:pPr>
              <w:spacing w:before="120"/>
              <w:rPr>
                <w:rFonts w:ascii="Times New Roman" w:hAnsi="Times New Roman" w:cs="Times New Roman"/>
                <w:sz w:val="28"/>
                <w:szCs w:val="28"/>
              </w:rPr>
            </w:pPr>
            <w:r w:rsidRPr="00577F77">
              <w:rPr>
                <w:rFonts w:ascii="Times New Roman" w:hAnsi="Times New Roman" w:cs="Times New Roman"/>
                <w:sz w:val="28"/>
                <w:szCs w:val="28"/>
              </w:rPr>
              <w:t>Quý II</w:t>
            </w:r>
            <w:r w:rsidR="00CC71AA" w:rsidRPr="00577F77">
              <w:rPr>
                <w:rFonts w:ascii="Times New Roman" w:hAnsi="Times New Roman" w:cs="Times New Roman"/>
                <w:sz w:val="28"/>
                <w:szCs w:val="28"/>
              </w:rPr>
              <w:t>/2026</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3</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4C41A6"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Triển khai</w:t>
            </w:r>
            <w:r w:rsidR="00CC71AA" w:rsidRPr="00577F77">
              <w:rPr>
                <w:rFonts w:ascii="Times New Roman" w:hAnsi="Times New Roman" w:cs="Times New Roman"/>
                <w:sz w:val="28"/>
                <w:szCs w:val="28"/>
              </w:rPr>
              <w:t xml:space="preserve"> chính sách, pháp luật công bằng, minh bạch theo cơ chế thị trường trong khai thác và sử dụng nguồn lực quốc gia.</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w:t>
            </w:r>
            <w:r w:rsidR="004C41A6" w:rsidRPr="00577F77">
              <w:rPr>
                <w:rFonts w:ascii="Times New Roman" w:hAnsi="Times New Roman" w:cs="Times New Roman"/>
                <w:sz w:val="28"/>
                <w:szCs w:val="28"/>
              </w:rPr>
              <w:t>Văn bản triển khai 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4</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0F180B" w:rsidP="00BE4C53">
            <w:pPr>
              <w:spacing w:before="120"/>
              <w:jc w:val="both"/>
              <w:rPr>
                <w:rFonts w:ascii="Times New Roman" w:hAnsi="Times New Roman" w:cs="Times New Roman"/>
                <w:sz w:val="28"/>
                <w:szCs w:val="28"/>
              </w:rPr>
            </w:pPr>
            <w:r w:rsidRPr="00577F77">
              <w:rPr>
                <w:rFonts w:ascii="Times New Roman" w:hAnsi="Times New Roman" w:cs="Times New Roman"/>
                <w:sz w:val="28"/>
                <w:szCs w:val="28"/>
              </w:rPr>
              <w:t>Khai thác, sử dụng cơ sở dữ liệu quốc gia trong phạm vi, lĩnh vực, ngành quản lý để kịp thời giám sát, đánh giá hiệu quả quản lý, sử dụng vốn, tài sản, nguồn lực nhà nước, làm căn cứ cho hoạch định chính sách, phân bổ và điều tiết nguồn lực</w:t>
            </w:r>
            <w:r w:rsidR="00CC71AA" w:rsidRPr="00577F77">
              <w:rPr>
                <w:rFonts w:ascii="Times New Roman" w:hAnsi="Times New Roman" w:cs="Times New Roman"/>
                <w:sz w:val="28"/>
                <w:szCs w:val="28"/>
              </w:rPr>
              <w:t>.</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bookmarkStart w:id="3" w:name="_GoBack"/>
            <w:bookmarkEnd w:id="3"/>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4C41A6" w:rsidP="002D1846">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w:t>
            </w:r>
            <w:r w:rsidR="002D1846" w:rsidRPr="00577F77">
              <w:rPr>
                <w:rFonts w:ascii="Times New Roman" w:hAnsi="Times New Roman" w:cs="Times New Roman"/>
                <w:sz w:val="28"/>
                <w:szCs w:val="28"/>
              </w:rPr>
              <w:t xml:space="preserve"> </w:t>
            </w:r>
            <w:r w:rsidRPr="00577F77">
              <w:rPr>
                <w:rFonts w:ascii="Times New Roman" w:hAnsi="Times New Roman" w:cs="Times New Roman"/>
                <w:sz w:val="28"/>
                <w:szCs w:val="28"/>
              </w:rPr>
              <w:t>khai</w:t>
            </w:r>
            <w:r w:rsidR="002D1846" w:rsidRPr="00577F77">
              <w:rPr>
                <w:rFonts w:ascii="Times New Roman" w:hAnsi="Times New Roman" w:cs="Times New Roman"/>
                <w:sz w:val="28"/>
                <w:szCs w:val="28"/>
              </w:rPr>
              <w:t xml:space="preserve"> </w:t>
            </w:r>
            <w:r w:rsidRPr="00577F77">
              <w:rPr>
                <w:rFonts w:ascii="Times New Roman" w:hAnsi="Times New Roman" w:cs="Times New Roman"/>
                <w:sz w:val="28"/>
                <w:szCs w:val="28"/>
              </w:rPr>
              <w:t>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5</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Phối hợp giữa các cơ quan quản lý nhà nước trong kiểm tra, thanh tra, kiểm toán; tránh chồng chéo, trùng lặp, ảnh hưởng tới hoạt động của các cơ quan, tổ chức kinh tế nhà nước.</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2D1846" w:rsidP="002D1846">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6</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0F180B"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Thực hiện các quy định về bảo vệ cán bộ dám nghĩ, dám làm, dám chịu trách nhiệm vì lợi ích chung trong trường hợp không tham nhũng, vụ lợi.</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492120" w:rsidP="002D1846">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7</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Tăng cường hoạt động đối thoại; tiếp nhận, lắng nghe phản ánh, kiến nghị để giải quyết kịp thời khó khăn, vướng mắc hoặc báo </w:t>
            </w:r>
            <w:r w:rsidRPr="00577F77">
              <w:rPr>
                <w:rFonts w:ascii="Times New Roman" w:hAnsi="Times New Roman" w:cs="Times New Roman"/>
                <w:sz w:val="28"/>
                <w:szCs w:val="28"/>
              </w:rPr>
              <w:lastRenderedPageBreak/>
              <w:t>cáo cơ quan có thẩm quyền để giải quyết.</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lastRenderedPageBreak/>
              <w:t> </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492120" w:rsidP="002D1846">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Hội </w:t>
            </w:r>
            <w:r w:rsidR="002D1846" w:rsidRPr="00577F77">
              <w:rPr>
                <w:rFonts w:ascii="Times New Roman" w:hAnsi="Times New Roman" w:cs="Times New Roman"/>
                <w:sz w:val="28"/>
                <w:szCs w:val="28"/>
              </w:rPr>
              <w:t>n</w:t>
            </w:r>
            <w:r w:rsidRPr="00577F77">
              <w:rPr>
                <w:rFonts w:ascii="Times New Roman" w:hAnsi="Times New Roman" w:cs="Times New Roman"/>
                <w:sz w:val="28"/>
                <w:szCs w:val="28"/>
              </w:rPr>
              <w:t>ghị/Văn</w:t>
            </w:r>
            <w:r w:rsidR="002D1846" w:rsidRPr="00577F77">
              <w:rPr>
                <w:rFonts w:ascii="Times New Roman" w:hAnsi="Times New Roman" w:cs="Times New Roman"/>
                <w:sz w:val="28"/>
                <w:szCs w:val="28"/>
              </w:rPr>
              <w:t xml:space="preserve"> </w:t>
            </w:r>
            <w:r w:rsidRPr="00577F77">
              <w:rPr>
                <w:rFonts w:ascii="Times New Roman" w:hAnsi="Times New Roman" w:cs="Times New Roman"/>
                <w:sz w:val="28"/>
                <w:szCs w:val="28"/>
              </w:rPr>
              <w:t>bản triển khai</w:t>
            </w:r>
            <w:r w:rsidR="002D1846" w:rsidRPr="00577F77">
              <w:rPr>
                <w:rFonts w:ascii="Times New Roman" w:hAnsi="Times New Roman" w:cs="Times New Roman"/>
                <w:sz w:val="28"/>
                <w:szCs w:val="28"/>
              </w:rPr>
              <w:t xml:space="preserve"> </w:t>
            </w:r>
            <w:r w:rsidRPr="00577F77">
              <w:rPr>
                <w:rFonts w:ascii="Times New Roman" w:hAnsi="Times New Roman" w:cs="Times New Roman"/>
                <w:sz w:val="28"/>
                <w:szCs w:val="28"/>
              </w:rPr>
              <w:t xml:space="preserve">thực </w:t>
            </w:r>
            <w:r w:rsidRPr="00577F77">
              <w:rPr>
                <w:rFonts w:ascii="Times New Roman" w:hAnsi="Times New Roman" w:cs="Times New Roman"/>
                <w:sz w:val="28"/>
                <w:szCs w:val="28"/>
              </w:rPr>
              <w:lastRenderedPageBreak/>
              <w:t>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lastRenderedPageBreak/>
              <w:t>Thường xuyên</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8</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Xây dựng và tổ chức triển khai chương trình tuyên truyền thường xuyên, sâu rộng về nội dung Nghị quyết số 79-NQ/TW và vai trò của kinh tế nhà nước theo hướng đa dạng hóa các hình thức, phương thức tuyên truyền; cụ thể hóa nội dung tuyên truyền cho từng nhóm đối tượng. Xây dựng chương trình truyền thông chuyên đề về phát triển kinh tế nhà nước trên đài truyền hình, phát thanh, trên các mạng xã hội, báo điện tử.</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492120" w:rsidP="002D1846">
            <w:pPr>
              <w:spacing w:before="120"/>
              <w:jc w:val="center"/>
              <w:rPr>
                <w:rFonts w:ascii="Times New Roman" w:hAnsi="Times New Roman" w:cs="Times New Roman"/>
                <w:sz w:val="28"/>
                <w:szCs w:val="28"/>
              </w:rPr>
            </w:pPr>
            <w:r w:rsidRPr="00577F77">
              <w:rPr>
                <w:rFonts w:ascii="Times New Roman" w:hAnsi="Times New Roman" w:cs="Times New Roman"/>
                <w:sz w:val="28"/>
                <w:szCs w:val="28"/>
              </w:rPr>
              <w:t>Hội nghị/Văn</w:t>
            </w:r>
            <w:r w:rsidR="002D1846" w:rsidRPr="00577F77">
              <w:rPr>
                <w:rFonts w:ascii="Times New Roman" w:hAnsi="Times New Roman" w:cs="Times New Roman"/>
                <w:sz w:val="28"/>
                <w:szCs w:val="28"/>
              </w:rPr>
              <w:t xml:space="preserve"> </w:t>
            </w:r>
            <w:r w:rsidRPr="00577F77">
              <w:rPr>
                <w:rFonts w:ascii="Times New Roman" w:hAnsi="Times New Roman" w:cs="Times New Roman"/>
                <w:sz w:val="28"/>
                <w:szCs w:val="28"/>
              </w:rPr>
              <w:t>bản triển khai</w:t>
            </w:r>
            <w:r w:rsidR="002D1846" w:rsidRPr="00577F77">
              <w:rPr>
                <w:rFonts w:ascii="Times New Roman" w:hAnsi="Times New Roman" w:cs="Times New Roman"/>
                <w:sz w:val="28"/>
                <w:szCs w:val="28"/>
              </w:rPr>
              <w:t xml:space="preserve"> </w:t>
            </w:r>
            <w:r w:rsidRPr="00577F77">
              <w:rPr>
                <w:rFonts w:ascii="Times New Roman" w:hAnsi="Times New Roman" w:cs="Times New Roman"/>
                <w:sz w:val="28"/>
                <w:szCs w:val="28"/>
              </w:rPr>
              <w:t>thực hiện</w:t>
            </w:r>
            <w:r w:rsidR="006516C6" w:rsidRPr="00577F77">
              <w:rPr>
                <w:rFonts w:ascii="Times New Roman" w:hAnsi="Times New Roman" w:cs="Times New Roman"/>
                <w:sz w:val="28"/>
                <w:szCs w:val="28"/>
              </w:rPr>
              <w:t>/Chương trình</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doanh nghiệp nhà nước</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Tăng cường đổi mới, nâng cao hiệu quả hoạt động của hệ thống quản trị doanh nghiệp</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1F50CD" w:rsidP="00766DFD">
            <w:pPr>
              <w:widowControl w:val="0"/>
              <w:pBdr>
                <w:top w:val="nil"/>
                <w:left w:val="nil"/>
                <w:bottom w:val="nil"/>
                <w:right w:val="nil"/>
                <w:between w:val="nil"/>
              </w:pBdr>
              <w:spacing w:before="120" w:after="0" w:line="240" w:lineRule="auto"/>
              <w:ind w:right="58" w:firstLine="316"/>
              <w:jc w:val="both"/>
              <w:textDirection w:val="btLr"/>
              <w:textAlignment w:val="top"/>
              <w:rPr>
                <w:rFonts w:ascii="Times New Roman" w:hAnsi="Times New Roman" w:cs="Times New Roman"/>
                <w:sz w:val="28"/>
                <w:szCs w:val="28"/>
              </w:rPr>
            </w:pPr>
            <w:r w:rsidRPr="00577F77">
              <w:rPr>
                <w:rFonts w:ascii="Times New Roman" w:eastAsia="Times New Roman" w:hAnsi="Times New Roman" w:cs="Times New Roman"/>
                <w:sz w:val="28"/>
                <w:szCs w:val="28"/>
                <w:lang w:val="fi-FI"/>
              </w:rPr>
              <w:t>Rà soát, xử lý các dự án đầu tư yếu kém, doanh nghiệp thua lỗ, xác định rõ và xử lý trách nhiệm của tổ chức, cá nhân có liên quan theo quy định, tạo điều kiện để doanh nghiệp tiếp tục tái cơ cấu, hoạt động lành mạnh trở lại, tránh gây lãng phí, thất thoát tài sản, nguồn vốn, giảm thiểu thiệt hại cho nhà nước, doanh nghiệp.</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646734"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EE4437"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1F50CD">
            <w:pPr>
              <w:spacing w:before="120"/>
              <w:jc w:val="center"/>
              <w:rPr>
                <w:rFonts w:ascii="Times New Roman" w:hAnsi="Times New Roman" w:cs="Times New Roman"/>
                <w:sz w:val="28"/>
                <w:szCs w:val="28"/>
              </w:rPr>
            </w:pPr>
            <w:r w:rsidRPr="00577F77">
              <w:rPr>
                <w:rFonts w:ascii="Times New Roman" w:hAnsi="Times New Roman" w:cs="Times New Roman"/>
                <w:sz w:val="28"/>
                <w:szCs w:val="28"/>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lastRenderedPageBreak/>
              <w:t>Đối với đơn vị sự nghiệp công lập</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F3A39"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Thực hiện phân loại các đơn vị theo mức độ tự chủ và tính chất nhiệm vụ; xây dựng phương án sáp nhập, hợp nhất hoặc tổ chức lại các đơn vị chưa tự chủ, hoạt động kém hiệu quả; triển khai các cơ chế, chính sách do Trung ương ban hành nhằm chuyển đổi đơn vị sự nghiệp công lập trong các ngành, lĩnh vực phù hợp sang mô hình doanh nghiệp do Nhà nước nắm giữ 100% vốn điều lệ</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F3A39" w:rsidP="00EE4437">
            <w:pPr>
              <w:spacing w:before="120"/>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EE4437"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w:t>
            </w:r>
            <w:r w:rsidR="009E3A44" w:rsidRPr="00577F77">
              <w:rPr>
                <w:rFonts w:ascii="Times New Roman" w:hAnsi="Times New Roman" w:cs="Times New Roman"/>
                <w:sz w:val="28"/>
                <w:szCs w:val="28"/>
              </w:rPr>
              <w:t>Văn bản triển khai 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2027</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F3A39" w:rsidP="006634D6">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Thực hiện chuyển mạnh từ cấp kinh phí trực tiếp cho đơn vị sự nghiệp công lập sang hỗ trợ trực tiếp cho đối tượng chính sách theo hướng tính đúng, tính đủ chi phí khi sử dụng dịch vụ sự nghiệp công cơ bản, thiết yếu, gắn với cơ chế kiểm soát. </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F3A39"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EE4437"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9E3A44"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3</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F3A39"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Xây dựng và triển khai kế hoạch kiểm định, đánh giá độc lập và công khai kết quả chất lượng dịch vụ sự nghiệp công theo tiêu chuẩn, tiêu chí do Bộ quản lý chuyên ngành, lĩnh vực ban hành. </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F3A39"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EE4437"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9E3A44"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2026 - 2030</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lastRenderedPageBreak/>
              <w:t>4</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F3A39"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Khẩn trương rà soát, sắp xếp danh mục dịch vụ sự nghiệp công sử dụng ngân sách nhà nước trên địa bàn tỉnh</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F3A39"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EE4437"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9E3A44"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2026 - 2030</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5</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D1017"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Xây dựng và trình ban hành tiêu chí xếp hạng đơn vị sự nghiệp công lập theo quy định của pháp luật chuyên ngành</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D1017"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EE4437"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9E3A44"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2026</w:t>
            </w:r>
          </w:p>
        </w:tc>
      </w:tr>
      <w:tr w:rsidR="00577F77" w:rsidRPr="00577F77" w:rsidTr="00774CA6">
        <w:tblPrEx>
          <w:tblBorders>
            <w:top w:val="none" w:sz="0" w:space="0" w:color="auto"/>
            <w:bottom w:val="none" w:sz="0" w:space="0" w:color="auto"/>
            <w:insideH w:val="none" w:sz="0" w:space="0" w:color="auto"/>
            <w:insideV w:val="none" w:sz="0" w:space="0" w:color="auto"/>
          </w:tblBorders>
        </w:tblPrEx>
        <w:tc>
          <w:tcPr>
            <w:tcW w:w="35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6</w:t>
            </w:r>
          </w:p>
        </w:tc>
        <w:tc>
          <w:tcPr>
            <w:tcW w:w="201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D1017" w:rsidP="002D1846">
            <w:pPr>
              <w:spacing w:before="120"/>
              <w:jc w:val="both"/>
              <w:rPr>
                <w:rFonts w:ascii="Times New Roman" w:hAnsi="Times New Roman" w:cs="Times New Roman"/>
                <w:sz w:val="28"/>
                <w:szCs w:val="28"/>
              </w:rPr>
            </w:pPr>
            <w:r w:rsidRPr="00577F77">
              <w:rPr>
                <w:rFonts w:ascii="Times New Roman" w:hAnsi="Times New Roman" w:cs="Times New Roman"/>
                <w:sz w:val="28"/>
                <w:szCs w:val="28"/>
              </w:rPr>
              <w:t>Triển khai ứng dụng công nghệ số để người dân trực tiếp đánh giá chất lượng, hiệu quả, mức độ hài lòng đối với các dịch vụ sự nghiệp công.</w:t>
            </w:r>
          </w:p>
        </w:tc>
        <w:tc>
          <w:tcPr>
            <w:tcW w:w="98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3D1017"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EE4437"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93"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9E3A44"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Công văn/Hệ</w:t>
            </w:r>
            <w:r w:rsidR="00333CC9" w:rsidRPr="00577F77">
              <w:rPr>
                <w:rFonts w:ascii="Times New Roman" w:hAnsi="Times New Roman" w:cs="Times New Roman"/>
                <w:sz w:val="28"/>
                <w:szCs w:val="28"/>
              </w:rPr>
              <w:t xml:space="preserve"> </w:t>
            </w:r>
            <w:r w:rsidRPr="00577F77">
              <w:rPr>
                <w:rFonts w:ascii="Times New Roman" w:hAnsi="Times New Roman" w:cs="Times New Roman"/>
                <w:sz w:val="28"/>
                <w:szCs w:val="28"/>
              </w:rPr>
              <w:t>thống thông</w:t>
            </w:r>
            <w:r w:rsidR="00333CC9" w:rsidRPr="00577F77">
              <w:rPr>
                <w:rFonts w:ascii="Times New Roman" w:hAnsi="Times New Roman" w:cs="Times New Roman"/>
                <w:sz w:val="28"/>
                <w:szCs w:val="28"/>
              </w:rPr>
              <w:t xml:space="preserve"> </w:t>
            </w:r>
            <w:r w:rsidRPr="00577F77">
              <w:rPr>
                <w:rFonts w:ascii="Times New Roman" w:hAnsi="Times New Roman" w:cs="Times New Roman"/>
                <w:sz w:val="28"/>
                <w:szCs w:val="28"/>
              </w:rPr>
              <w:t>tin/nền tảng số.</w:t>
            </w:r>
          </w:p>
        </w:tc>
        <w:tc>
          <w:tcPr>
            <w:tcW w:w="85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BA4674" w:rsidP="000A1B89">
            <w:pPr>
              <w:spacing w:before="120"/>
              <w:rPr>
                <w:rFonts w:ascii="Times New Roman" w:hAnsi="Times New Roman" w:cs="Times New Roman"/>
                <w:sz w:val="28"/>
                <w:szCs w:val="28"/>
              </w:rPr>
            </w:pPr>
            <w:r w:rsidRPr="00577F77">
              <w:rPr>
                <w:rFonts w:ascii="Times New Roman" w:hAnsi="Times New Roman" w:cs="Times New Roman"/>
                <w:sz w:val="28"/>
                <w:szCs w:val="28"/>
              </w:rPr>
              <w:t>Khi Trung ương triển khai/thực hiện đánh giá thường xuyên</w:t>
            </w:r>
          </w:p>
        </w:tc>
      </w:tr>
    </w:tbl>
    <w:p w:rsidR="00CC71AA" w:rsidRPr="00577F77" w:rsidRDefault="00CC71AA" w:rsidP="008855C5">
      <w:pPr>
        <w:spacing w:before="120" w:after="100" w:afterAutospacing="1"/>
        <w:rPr>
          <w:rFonts w:ascii="Times New Roman" w:hAnsi="Times New Roman" w:cs="Times New Roman"/>
          <w:sz w:val="28"/>
          <w:szCs w:val="28"/>
        </w:rPr>
      </w:pPr>
      <w:bookmarkStart w:id="4" w:name="dieu_2_2"/>
      <w:r w:rsidRPr="00577F77">
        <w:rPr>
          <w:rFonts w:ascii="Times New Roman" w:hAnsi="Times New Roman" w:cs="Times New Roman"/>
          <w:b/>
          <w:bCs/>
          <w:sz w:val="28"/>
          <w:szCs w:val="28"/>
        </w:rPr>
        <w:t>2.</w:t>
      </w:r>
      <w:r w:rsidRPr="00577F77">
        <w:rPr>
          <w:rFonts w:ascii="Times New Roman" w:hAnsi="Times New Roman" w:cs="Times New Roman"/>
          <w:sz w:val="28"/>
          <w:szCs w:val="28"/>
        </w:rPr>
        <w:t xml:space="preserve"> </w:t>
      </w:r>
      <w:bookmarkEnd w:id="4"/>
      <w:r w:rsidR="002D54A4" w:rsidRPr="00577F77">
        <w:rPr>
          <w:rFonts w:ascii="Times New Roman" w:hAnsi="Times New Roman" w:cs="Times New Roman"/>
          <w:b/>
          <w:bCs/>
          <w:sz w:val="28"/>
          <w:szCs w:val="28"/>
        </w:rPr>
        <w:t>Công an tỉnh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36"/>
        <w:gridCol w:w="3706"/>
        <w:gridCol w:w="1962"/>
        <w:gridCol w:w="1374"/>
        <w:gridCol w:w="1647"/>
      </w:tblGrid>
      <w:tr w:rsidR="00577F77" w:rsidRPr="00577F77" w:rsidTr="00D80B5A">
        <w:trPr>
          <w:tblHeader/>
        </w:trPr>
        <w:tc>
          <w:tcPr>
            <w:tcW w:w="39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19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10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72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87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Nhiệm vụ chung</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19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Tiếp tục hoàn thiện cơ sở dữ liệu quốc gia</w:t>
            </w:r>
            <w:r w:rsidR="00557968" w:rsidRPr="00577F77">
              <w:rPr>
                <w:rFonts w:ascii="Times New Roman" w:hAnsi="Times New Roman" w:cs="Times New Roman"/>
                <w:sz w:val="28"/>
                <w:szCs w:val="28"/>
              </w:rPr>
              <w:t xml:space="preserve"> trên địa bàn tỉnh</w:t>
            </w:r>
            <w:r w:rsidRPr="00577F77">
              <w:rPr>
                <w:rFonts w:ascii="Times New Roman" w:hAnsi="Times New Roman" w:cs="Times New Roman"/>
                <w:sz w:val="28"/>
                <w:szCs w:val="28"/>
              </w:rPr>
              <w:t xml:space="preserve">; trong đó, dữ liệu về nguồn lực kinh tế nhà nước được chuẩn </w:t>
            </w:r>
            <w:r w:rsidRPr="00577F77">
              <w:rPr>
                <w:rFonts w:ascii="Times New Roman" w:hAnsi="Times New Roman" w:cs="Times New Roman"/>
                <w:sz w:val="28"/>
                <w:szCs w:val="28"/>
              </w:rPr>
              <w:lastRenderedPageBreak/>
              <w:t>hóa, quản lý thống nhất, cập nhật thường xuyên, bảo đảm liên thông, tích hợp, chia sẻ, an toàn, an ninh thông tin, dữ liệu, bảo vệ vững chắc chủ quyền quốc gia trên không gian mạng.</w:t>
            </w:r>
          </w:p>
        </w:tc>
        <w:tc>
          <w:tcPr>
            <w:tcW w:w="10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2D54A4"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lastRenderedPageBreak/>
              <w:t xml:space="preserve">Các Sở, ngành, cơ quan, đơn vị cấp tỉnh, </w:t>
            </w:r>
            <w:r w:rsidR="00BA4674"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w:t>
            </w:r>
            <w:r w:rsidRPr="00577F77">
              <w:rPr>
                <w:rFonts w:ascii="Times New Roman" w:hAnsi="Times New Roman" w:cs="Times New Roman"/>
                <w:sz w:val="28"/>
                <w:szCs w:val="28"/>
              </w:rPr>
              <w:lastRenderedPageBreak/>
              <w:t>chức có liên quan.</w:t>
            </w:r>
          </w:p>
        </w:tc>
        <w:tc>
          <w:tcPr>
            <w:tcW w:w="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555B53"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lastRenderedPageBreak/>
              <w:t>Văn bản triển khai thực hiện</w:t>
            </w:r>
          </w:p>
        </w:tc>
        <w:tc>
          <w:tcPr>
            <w:tcW w:w="8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19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Tăng cường điều tra, xử lý các hành vi vi phạm pháp luật trong quản lý tài chính, tài sản nhà nước, đất đai, khoáng sản, đầu tư công..., bảo đảm tính răn đe, phòng ngừa; thu hồi tối đa cho Nhà nước những tài sản, kinh phí bị sử dụng sai mục đích hoặc bị chiếm đoạt.</w:t>
            </w:r>
          </w:p>
        </w:tc>
        <w:tc>
          <w:tcPr>
            <w:tcW w:w="10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6639C1" w:rsidP="00F81FA0">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BA4674"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r w:rsidR="00555B53" w:rsidRPr="00577F77">
              <w:rPr>
                <w:rFonts w:ascii="Times New Roman" w:hAnsi="Times New Roman" w:cs="Times New Roman"/>
                <w:sz w:val="28"/>
                <w:szCs w:val="28"/>
              </w:rPr>
              <w:t>Văn bản triển khai thực hiện</w:t>
            </w:r>
          </w:p>
        </w:tc>
        <w:tc>
          <w:tcPr>
            <w:tcW w:w="8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đất đai và tài nguyên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557968"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19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557968"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Tăng cường công tác quản lý nhà nước về an ninh mạng, phòng chống các hành vi lợi dụng công nghệ số, giao dịch điện tử để xâm phạm lợi ích của Nhân dân.</w:t>
            </w:r>
          </w:p>
        </w:tc>
        <w:tc>
          <w:tcPr>
            <w:tcW w:w="10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557968"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BA4674"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555B53"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A964ED"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19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Thực thi hiệu quả các chính sách để đưa tài nguyên số và dữ liệu quốc gia trở thành nguồn lực chiến lược.</w:t>
            </w:r>
          </w:p>
        </w:tc>
        <w:tc>
          <w:tcPr>
            <w:tcW w:w="10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25324C"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BA4674" w:rsidRPr="00577F77">
              <w:rPr>
                <w:rFonts w:ascii="Times New Roman" w:hAnsi="Times New Roman" w:cs="Times New Roman"/>
                <w:sz w:val="28"/>
                <w:szCs w:val="28"/>
              </w:rPr>
              <w:t xml:space="preserve">địa phương </w:t>
            </w:r>
            <w:r w:rsidRPr="00577F77">
              <w:rPr>
                <w:rFonts w:ascii="Times New Roman" w:hAnsi="Times New Roman" w:cs="Times New Roman"/>
                <w:sz w:val="28"/>
                <w:szCs w:val="28"/>
              </w:rPr>
              <w:t>và tổ chức có liên quan.</w:t>
            </w:r>
          </w:p>
        </w:tc>
        <w:tc>
          <w:tcPr>
            <w:tcW w:w="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555B53"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bl>
    <w:p w:rsidR="00CC71AA" w:rsidRPr="00577F77" w:rsidRDefault="0025324C" w:rsidP="004B6440">
      <w:pPr>
        <w:spacing w:before="120" w:after="100" w:afterAutospacing="1"/>
        <w:rPr>
          <w:rFonts w:ascii="Times New Roman" w:hAnsi="Times New Roman" w:cs="Times New Roman"/>
          <w:sz w:val="28"/>
          <w:szCs w:val="28"/>
        </w:rPr>
      </w:pPr>
      <w:bookmarkStart w:id="5" w:name="dieu_5"/>
      <w:r w:rsidRPr="00577F77">
        <w:rPr>
          <w:rFonts w:ascii="Times New Roman" w:hAnsi="Times New Roman" w:cs="Times New Roman"/>
          <w:b/>
          <w:bCs/>
          <w:sz w:val="28"/>
          <w:szCs w:val="28"/>
        </w:rPr>
        <w:lastRenderedPageBreak/>
        <w:t>3</w:t>
      </w:r>
      <w:r w:rsidR="00CC71AA" w:rsidRPr="00577F77">
        <w:rPr>
          <w:rFonts w:ascii="Times New Roman" w:hAnsi="Times New Roman" w:cs="Times New Roman"/>
          <w:b/>
          <w:bCs/>
          <w:sz w:val="28"/>
          <w:szCs w:val="28"/>
        </w:rPr>
        <w:t>.</w:t>
      </w:r>
      <w:r w:rsidR="00CC71AA" w:rsidRPr="00577F77">
        <w:rPr>
          <w:rFonts w:ascii="Times New Roman" w:hAnsi="Times New Roman" w:cs="Times New Roman"/>
          <w:sz w:val="28"/>
          <w:szCs w:val="28"/>
        </w:rPr>
        <w:t xml:space="preserve"> </w:t>
      </w:r>
      <w:bookmarkEnd w:id="5"/>
      <w:r w:rsidR="00843476" w:rsidRPr="00577F77">
        <w:rPr>
          <w:rFonts w:ascii="Times New Roman" w:hAnsi="Times New Roman" w:cs="Times New Roman"/>
          <w:b/>
          <w:bCs/>
          <w:sz w:val="28"/>
          <w:szCs w:val="28"/>
        </w:rPr>
        <w:t>Sở Tài chính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84"/>
        <w:gridCol w:w="4000"/>
        <w:gridCol w:w="1757"/>
        <w:gridCol w:w="64"/>
        <w:gridCol w:w="1082"/>
        <w:gridCol w:w="1638"/>
      </w:tblGrid>
      <w:tr w:rsidR="00577F77" w:rsidRPr="00577F77" w:rsidTr="00D80B5A">
        <w:trPr>
          <w:tblHeader/>
        </w:trPr>
        <w:tc>
          <w:tcPr>
            <w:tcW w:w="4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212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93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608"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8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tài sản kết cấu hạ tầng</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843476"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Tổ chức thực hiện</w:t>
            </w:r>
            <w:r w:rsidR="00CC71AA" w:rsidRPr="00577F77">
              <w:rPr>
                <w:rFonts w:ascii="Times New Roman" w:hAnsi="Times New Roman" w:cs="Times New Roman"/>
                <w:sz w:val="28"/>
                <w:szCs w:val="28"/>
              </w:rPr>
              <w:t xml:space="preserve"> chính sách về quản lý, sử dụng và khai thác các loại tài sản kết cấu hạ tầng do Nhà nước đầu tư, quản lý.</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843476" w:rsidP="00F81FA0">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BA4674"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1C1FAA" w:rsidP="00F81FA0">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F81FA0">
            <w:pPr>
              <w:spacing w:before="120"/>
              <w:jc w:val="both"/>
              <w:rPr>
                <w:rFonts w:ascii="Times New Roman" w:hAnsi="Times New Roman" w:cs="Times New Roman"/>
                <w:bCs/>
                <w:iCs/>
                <w:sz w:val="28"/>
                <w:szCs w:val="28"/>
              </w:rPr>
            </w:pPr>
            <w:r w:rsidRPr="00577F77">
              <w:rPr>
                <w:rFonts w:ascii="Times New Roman" w:hAnsi="Times New Roman" w:cs="Times New Roman"/>
                <w:bCs/>
                <w:iCs/>
                <w:sz w:val="28"/>
                <w:szCs w:val="28"/>
              </w:rPr>
              <w:t xml:space="preserve">Chủ trì, phối hợp với các cơ quan, đơn vị có liên quan tổ chức lập, rà soát và điều chỉnh Quy hoạch tỉnh, trong đó định hướng phát triển kết cấu hạ tầng trên địa bàn với tầm nhìn dài hạn, đồng bộ, hiện đại, phù hợp với xu thế phát triển và dịch chuyển của các ngành kinh tế. Triển khai các giải pháp thúc đẩy phát triển nhanh, bền vững gắn với chuyển đổi xanh, chuyển đổi số và thích ứng với biến đổi khí hậu; nâng cao khả năng chống chịu trước các hình thái thời tiết cực đoan. Bảo đảm quy hoạch đồng bộ, liên kết, đa ngành, đa mục tiêu nhằm khai thác và tận dụng tối đa chức năng của các loại hình kết cấu hạ tầng. </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F81FA0">
            <w:pPr>
              <w:spacing w:before="120"/>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F81FA0">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1C1FAA">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330BB4">
        <w:tblPrEx>
          <w:tblBorders>
            <w:top w:val="none" w:sz="0" w:space="0" w:color="auto"/>
            <w:bottom w:val="none" w:sz="0" w:space="0" w:color="auto"/>
            <w:insideH w:val="none" w:sz="0" w:space="0" w:color="auto"/>
            <w:insideV w:val="none" w:sz="0" w:space="0" w:color="auto"/>
          </w:tblBorders>
        </w:tblPrEx>
        <w:trPr>
          <w:trHeight w:val="1540"/>
        </w:trPr>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lastRenderedPageBreak/>
              <w:t> </w:t>
            </w:r>
          </w:p>
          <w:p w:rsidR="001C1FAA" w:rsidRPr="00577F77" w:rsidRDefault="001C1FAA" w:rsidP="00330BB4">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ngân sách nhà nướ</w:t>
            </w:r>
            <w:r w:rsidR="00330BB4" w:rsidRPr="00577F77">
              <w:rPr>
                <w:rFonts w:ascii="Times New Roman" w:hAnsi="Times New Roman" w:cs="Times New Roman"/>
                <w:b/>
                <w:bCs/>
                <w:i/>
                <w:iCs/>
                <w:sz w:val="28"/>
                <w:szCs w:val="28"/>
              </w:rPr>
              <w:t>c</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F81FA0">
            <w:pPr>
              <w:spacing w:before="120"/>
              <w:jc w:val="both"/>
              <w:textDirection w:val="btLr"/>
              <w:rPr>
                <w:rFonts w:ascii="Times New Roman" w:hAnsi="Times New Roman"/>
                <w:sz w:val="28"/>
                <w:szCs w:val="28"/>
              </w:rPr>
            </w:pPr>
            <w:r w:rsidRPr="00577F77">
              <w:rPr>
                <w:rFonts w:ascii="Times New Roman" w:hAnsi="Times New Roman"/>
                <w:sz w:val="28"/>
                <w:szCs w:val="28"/>
              </w:rPr>
              <w:t xml:space="preserve">Tiếp tục hoàn thiện cơ chế phân cấp nguồn thu giữa ngân sách cấp tỉnh và cấp xã, đảm bảo ngân sách tỉnh giữ vai trò chủ đạo, tăng tính tự chủ cho ngân sách xã; phân cấp các nhiệm vụ chi ngân sách gắn trực tiếp với quyền lợi và trách nhiệm của từng cấp, bảo đảm nguyên tắc cấp nào thực hiện hiệu quả, kịp thời nhất thì giao cho ngân sách cấp đó thực hiện. </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3627F7"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1FAA" w:rsidRPr="00577F77" w:rsidRDefault="001C1F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480FE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81FA0">
            <w:pPr>
              <w:spacing w:before="120"/>
              <w:jc w:val="both"/>
              <w:textDirection w:val="btLr"/>
              <w:rPr>
                <w:rFonts w:ascii="Times New Roman" w:hAnsi="Times New Roman" w:cs="Times New Roman"/>
                <w:sz w:val="28"/>
                <w:szCs w:val="28"/>
              </w:rPr>
            </w:pPr>
            <w:r w:rsidRPr="00577F77">
              <w:rPr>
                <w:rFonts w:ascii="Times New Roman" w:hAnsi="Times New Roman" w:cs="Times New Roman"/>
                <w:sz w:val="28"/>
                <w:szCs w:val="28"/>
              </w:rPr>
              <w:t>Quản lý, điều hành ngân sách nhà nước theo đúng quy định của pháp luật, gắn với cơ cấu lại kinh tế và mô hình của tỉnh. Phân định rõ vai trò, trách nhiệm và mối quan hệ giữa chính quyền địa phương, thị trường và xã hội trong huy động, phân bổ và sử dụng hiệu quả các nguồn lực ngân sách.</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480FE9">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480FE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480FE9">
            <w:pPr>
              <w:spacing w:before="120"/>
              <w:jc w:val="center"/>
              <w:rPr>
                <w:rFonts w:ascii="Times New Roman" w:hAnsi="Times New Roman" w:cs="Times New Roman"/>
                <w:sz w:val="28"/>
                <w:szCs w:val="28"/>
              </w:rPr>
            </w:pPr>
            <w:r w:rsidRPr="00577F77">
              <w:rPr>
                <w:rFonts w:ascii="Times New Roman" w:hAnsi="Times New Roman" w:cs="Times New Roman"/>
                <w:sz w:val="28"/>
                <w:szCs w:val="28"/>
              </w:rPr>
              <w:t>3</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81FA0">
            <w:pPr>
              <w:spacing w:before="120"/>
              <w:jc w:val="both"/>
              <w:textDirection w:val="btLr"/>
              <w:rPr>
                <w:rFonts w:ascii="Times New Roman" w:hAnsi="Times New Roman" w:cs="Times New Roman"/>
                <w:sz w:val="28"/>
                <w:szCs w:val="28"/>
              </w:rPr>
            </w:pPr>
            <w:r w:rsidRPr="00577F77">
              <w:rPr>
                <w:rFonts w:ascii="Times New Roman" w:hAnsi="Times New Roman" w:cs="Times New Roman"/>
                <w:sz w:val="28"/>
                <w:szCs w:val="28"/>
              </w:rPr>
              <w:t xml:space="preserve">Hạn chế tối đa việc quy định cụ thể tỷ lệ chi ngân sách nhà nước cho từng ngành, lĩnh vực, đối tượng (trừ những lĩnh vực có quy định riêng từ Trung ương) nhằm đảm bảo tính linh hoạt, hiệu quả trong </w:t>
            </w:r>
            <w:r w:rsidRPr="00577F77">
              <w:rPr>
                <w:rFonts w:ascii="Times New Roman" w:hAnsi="Times New Roman" w:cs="Times New Roman"/>
                <w:sz w:val="28"/>
                <w:szCs w:val="28"/>
              </w:rPr>
              <w:lastRenderedPageBreak/>
              <w:t xml:space="preserve">phân bổ nguồn ngân sách nhà nước, phù hợp với ưu tiên chính sách trong từng năm, từng giai đoạn cụ thể; </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 xml:space="preserve">Các Sở, ngành, cơ quan, đơn vị cấp tỉnh, địa phương và tổ chức có liên </w:t>
            </w:r>
            <w:r w:rsidRPr="00577F77">
              <w:rPr>
                <w:rFonts w:ascii="Times New Roman" w:hAnsi="Times New Roman" w:cs="Times New Roman"/>
                <w:sz w:val="28"/>
                <w:szCs w:val="28"/>
              </w:rPr>
              <w:lastRenderedPageBreak/>
              <w:t>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480FE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480FE9">
            <w:pPr>
              <w:spacing w:before="120"/>
              <w:jc w:val="center"/>
              <w:rPr>
                <w:rFonts w:ascii="Times New Roman" w:hAnsi="Times New Roman" w:cs="Times New Roman"/>
                <w:sz w:val="28"/>
                <w:szCs w:val="28"/>
              </w:rPr>
            </w:pPr>
            <w:r w:rsidRPr="00577F77">
              <w:rPr>
                <w:rFonts w:ascii="Times New Roman" w:hAnsi="Times New Roman" w:cs="Times New Roman"/>
                <w:sz w:val="28"/>
                <w:szCs w:val="28"/>
              </w:rPr>
              <w:t>4</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81FA0">
            <w:pPr>
              <w:spacing w:before="120"/>
              <w:jc w:val="both"/>
              <w:textDirection w:val="btLr"/>
              <w:rPr>
                <w:rFonts w:ascii="Times New Roman" w:hAnsi="Times New Roman"/>
                <w:sz w:val="28"/>
                <w:szCs w:val="28"/>
              </w:rPr>
            </w:pPr>
            <w:r w:rsidRPr="00577F77">
              <w:rPr>
                <w:rFonts w:ascii="Times New Roman" w:hAnsi="Times New Roman"/>
                <w:sz w:val="28"/>
                <w:szCs w:val="28"/>
              </w:rPr>
              <w:t>Thực hiện vay nợ trong hạn mức được vay của ngân sách địa phương. Tăng cường công khai, minh bạch thông tin về nợ công; xây dựng kế hoạch vay và trả nợ trung hạn, gắn với kiểm soát rủi ro và năng lực trả nợ; bố trí nguồn lực để trả nợ đầy đủ, đúng hạn hàng năm.</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480FE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5</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Phân bổ vốn đầu tư công tập trung, tránh dàn trải, manh mún. Vốn ngân sách trung ương tập trung đầu tư các công trình hạ tầng chiến lược, kết nối liên vùng, các dự án có tính chất đột phá về phát triển kinh tế - xã hội. Các địa phương chủ động quyết định đầu tư theo quy hoạch và khả năng cân đối nguồn lực, phục vụ tốt nhất các mục tiêu phát triển kinh tế - xã hội, bảo đảm quốc phòng, an ninh trên địa bàn, theo tinh thần “địa phương quyết, địa phương làm, địa phương chịu trách nhiệm”. Tiếp tục nâng cao công tác quản lý, giải ngân vốn đầu tư công</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F0323F">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lastRenderedPageBreak/>
              <w:t>Đối với các quỹ tài chính nhà nước ngoài ngân sách</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rPr>
                <w:rFonts w:ascii="Times New Roman" w:hAnsi="Times New Roman" w:cs="Times New Roman"/>
                <w:sz w:val="28"/>
                <w:szCs w:val="28"/>
              </w:rPr>
            </w:pPr>
            <w:r w:rsidRPr="00577F77">
              <w:rPr>
                <w:rFonts w:ascii="Times New Roman" w:hAnsi="Times New Roman" w:cs="Times New Roman"/>
                <w:sz w:val="28"/>
                <w:szCs w:val="28"/>
              </w:rPr>
              <w:t>Triển khai các quy định của pháp luật liên quan đến hoạt động của các quỹ tài chính nhà nước ngoài ngân sách nhằm tăng cường hiệu quả, hiệu lực quản lý các quỹ tài chính nhà nước ngoài ngân sách.</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Tổ chức rà soát toàn diện các quỹ tài chính nhà nước ngoài ngân sách trên địa bàn tỉnh; sáp nhập, hợp nhất hoặc giải thể các quỹ có chức năng, nhiệm vụ trùng lặp, hoạt động kém hiệu quả hoặc không còn phù hợp với yêu cầu phát triển kinh tế – xã hội của tỉnh; giảm đầu mối, tăng quy mô, tập trung nguồn lực, nâng cao hiệu quả quản lý và sử dụng vốn của các quỹ. Tăng cường công tác kiểm tra, giám sát việc huy động, quản lý và sử dụng vốn của các quỹ theo quy định pháp luật; đẩy mạnh chuyển đổi số, công khai, minh bạch thông tin về tổ chức, hoạt động, tình hình tài chính và kết quả sử dụng vốn. Tăng cường cơ chế uỷ thác quản lý tài chính quỹ cho Quỹ Đầu tư phát triển tỉnh Đồng Tháp hoặc Ngân hàng Chính sách xã hội tỉnh Đồng </w:t>
            </w:r>
            <w:r w:rsidRPr="00577F77">
              <w:rPr>
                <w:rFonts w:ascii="Times New Roman" w:hAnsi="Times New Roman" w:cs="Times New Roman"/>
                <w:sz w:val="28"/>
                <w:szCs w:val="28"/>
              </w:rPr>
              <w:lastRenderedPageBreak/>
              <w:t>Tháp, công ty tài chính chuyên nghiệp (nếu có).</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rPr>
                <w:rFonts w:ascii="Times New Roman" w:hAnsi="Times New Roman" w:cs="Times New Roman"/>
                <w:sz w:val="28"/>
                <w:szCs w:val="28"/>
              </w:rPr>
            </w:pPr>
            <w:r w:rsidRPr="00577F77">
              <w:rPr>
                <w:rFonts w:ascii="Times New Roman" w:hAnsi="Times New Roman" w:cs="Times New Roman"/>
                <w:sz w:val="28"/>
                <w:szCs w:val="28"/>
              </w:rPr>
              <w:t>2026 - 2030</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jc w:val="center"/>
              <w:rPr>
                <w:rFonts w:ascii="Times New Roman" w:hAnsi="Times New Roman" w:cs="Times New Roman"/>
                <w:sz w:val="28"/>
                <w:szCs w:val="28"/>
              </w:rPr>
            </w:pPr>
            <w:r w:rsidRPr="00577F77">
              <w:rPr>
                <w:rFonts w:ascii="Times New Roman" w:hAnsi="Times New Roman" w:cs="Times New Roman"/>
                <w:sz w:val="28"/>
                <w:szCs w:val="28"/>
              </w:rPr>
              <w:t>3</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rPr>
                <w:rFonts w:ascii="Times New Roman" w:hAnsi="Times New Roman" w:cs="Times New Roman"/>
                <w:sz w:val="28"/>
                <w:szCs w:val="28"/>
              </w:rPr>
            </w:pPr>
            <w:r w:rsidRPr="00577F77">
              <w:rPr>
                <w:rFonts w:ascii="Times New Roman" w:hAnsi="Times New Roman" w:cs="Times New Roman"/>
                <w:sz w:val="28"/>
                <w:szCs w:val="28"/>
              </w:rPr>
              <w:t>Tăng cường công tác kiểm tra, giám sát việc huy động, quản lý và sử dụng vốn của các quỹ theo quy định pháp luật; đẩy mạnh chuyển đổi số, công khai, minh bạch thông tin về tổ chức, hoạt động, tình hình tài chính và kết quả sử dụng vốn. Tăng cường cơ chế uỷ thác quản lý tài chính quỹ cho Quỹ Đầu tư phát triển tỉnh Đồng Tháp hoặc Ngân hàng Chính sách xã hội tỉnh Đồng Tháp, công ty tài chính chuyên nghiệp (nếu có).</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rPr>
                <w:rFonts w:ascii="Times New Roman" w:hAnsi="Times New Roman" w:cs="Times New Roman"/>
                <w:sz w:val="28"/>
                <w:szCs w:val="28"/>
              </w:rPr>
            </w:pPr>
            <w:r w:rsidRPr="00577F77">
              <w:rPr>
                <w:rFonts w:ascii="Times New Roman" w:hAnsi="Times New Roman" w:cs="Times New Roman"/>
                <w:sz w:val="28"/>
                <w:szCs w:val="28"/>
              </w:rPr>
              <w:t> 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jc w:val="center"/>
              <w:rPr>
                <w:rFonts w:ascii="Times New Roman" w:hAnsi="Times New Roman" w:cs="Times New Roman"/>
                <w:sz w:val="28"/>
                <w:szCs w:val="28"/>
              </w:rPr>
            </w:pPr>
            <w:r w:rsidRPr="00577F77">
              <w:rPr>
                <w:rFonts w:ascii="Times New Roman" w:hAnsi="Times New Roman" w:cs="Times New Roman"/>
                <w:sz w:val="28"/>
                <w:szCs w:val="28"/>
              </w:rPr>
              <w:t>4</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Không thành lập mới các quỹ tài chính nhà nước ngoài ngân sách, trừ trường hợp thật sự cấp bách, thiết yếu theo yêu cầu của Trung ương hoặc theo quy định của pháp luật; việc xem xét thành lập mới (nếu có) phải được đánh giá kỹ lưỡng về sự cần thiết, hiệu quả, khả năng cân đối nguồn lực và tác động đối với ngân sách địa phương</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0323F">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F50CD" w:rsidRPr="00577F77" w:rsidRDefault="001F50CD" w:rsidP="00B05C32">
            <w:pPr>
              <w:spacing w:before="120"/>
              <w:rPr>
                <w:rFonts w:ascii="Times New Roman" w:hAnsi="Times New Roman" w:cs="Times New Roman"/>
                <w:b/>
                <w:bCs/>
                <w:i/>
                <w:iCs/>
                <w:sz w:val="28"/>
                <w:szCs w:val="28"/>
              </w:rPr>
            </w:pPr>
            <w:r w:rsidRPr="00577F77">
              <w:rPr>
                <w:rFonts w:ascii="Times New Roman" w:hAnsi="Times New Roman" w:cs="Times New Roman"/>
                <w:b/>
                <w:bCs/>
                <w:i/>
                <w:iCs/>
                <w:sz w:val="28"/>
                <w:szCs w:val="28"/>
              </w:rPr>
              <w:t xml:space="preserve">Vốn nhà nước tại doanh nghiệp do Nhà nước nắm giữ từ 50% vốn điều lệ trở </w:t>
            </w:r>
            <w:r w:rsidR="00B05C32" w:rsidRPr="00577F77">
              <w:rPr>
                <w:rFonts w:ascii="Times New Roman" w:hAnsi="Times New Roman" w:cs="Times New Roman"/>
                <w:b/>
                <w:bCs/>
                <w:i/>
                <w:iCs/>
                <w:sz w:val="28"/>
                <w:szCs w:val="28"/>
              </w:rPr>
              <w:t>xuống</w:t>
            </w:r>
          </w:p>
        </w:tc>
      </w:tr>
      <w:tr w:rsidR="00577F77" w:rsidRPr="00577F77" w:rsidTr="001F50CD">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F50CD" w:rsidRPr="00577F77" w:rsidRDefault="001F50CD" w:rsidP="000A1B89">
            <w:pPr>
              <w:spacing w:before="120"/>
              <w:rPr>
                <w:rFonts w:ascii="Times New Roman" w:hAnsi="Times New Roman" w:cs="Times New Roman"/>
                <w:b/>
                <w:bCs/>
                <w:i/>
                <w:iCs/>
                <w:sz w:val="28"/>
                <w:szCs w:val="28"/>
              </w:rPr>
            </w:pPr>
          </w:p>
        </w:tc>
        <w:tc>
          <w:tcPr>
            <w:tcW w:w="2122" w:type="pct"/>
            <w:tcBorders>
              <w:top w:val="nil"/>
              <w:left w:val="single" w:sz="8" w:space="0" w:color="auto"/>
              <w:bottom w:val="single" w:sz="8" w:space="0" w:color="auto"/>
              <w:right w:val="single" w:sz="8" w:space="0" w:color="auto"/>
              <w:tl2br w:val="nil"/>
              <w:tr2bl w:val="nil"/>
            </w:tcBorders>
            <w:shd w:val="clear" w:color="auto" w:fill="auto"/>
          </w:tcPr>
          <w:p w:rsidR="001F50CD" w:rsidRPr="00577F77" w:rsidRDefault="001F50CD" w:rsidP="001F50CD">
            <w:pPr>
              <w:widowControl w:val="0"/>
              <w:pBdr>
                <w:top w:val="nil"/>
                <w:left w:val="nil"/>
                <w:bottom w:val="nil"/>
                <w:right w:val="nil"/>
                <w:between w:val="nil"/>
              </w:pBdr>
              <w:spacing w:before="120" w:after="0" w:line="240" w:lineRule="auto"/>
              <w:ind w:firstLine="723"/>
              <w:jc w:val="both"/>
              <w:textDirection w:val="btLr"/>
              <w:textAlignment w:val="top"/>
              <w:rPr>
                <w:rFonts w:ascii="Times New Roman" w:eastAsia="Times New Roman" w:hAnsi="Times New Roman" w:cs="Times New Roman"/>
                <w:sz w:val="28"/>
                <w:szCs w:val="28"/>
                <w:lang w:val="fi-FI"/>
              </w:rPr>
            </w:pPr>
            <w:r w:rsidRPr="00577F77">
              <w:rPr>
                <w:rFonts w:ascii="Times New Roman" w:eastAsia="Times New Roman" w:hAnsi="Times New Roman" w:cs="Times New Roman"/>
                <w:sz w:val="28"/>
                <w:szCs w:val="28"/>
                <w:lang w:val="fi-FI"/>
              </w:rPr>
              <w:t>Căn cứ tiêu chí phân loại doanh nghiệp nhà n</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ớc, doanh </w:t>
            </w:r>
            <w:r w:rsidRPr="00577F77">
              <w:rPr>
                <w:rFonts w:ascii="Times New Roman" w:eastAsia="Times New Roman" w:hAnsi="Times New Roman" w:cs="Times New Roman"/>
                <w:sz w:val="28"/>
                <w:szCs w:val="28"/>
                <w:lang w:val="fi-FI"/>
              </w:rPr>
              <w:lastRenderedPageBreak/>
              <w:t>nghiệp có vốn nhà n</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ớc thực hiện chuyển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 xml:space="preserve">ổi sở hữu, sắp xếp lại, thoái vốn giai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oạn 2026-2030 của Thủ tướng Chính phủ và Kế hoạch sắp xếp lại doanh nghiệp nhà nước của tỉnh; Sở Tài chính chủ trì, phối hợp các đơn vị có liên quan tham mưu Ủy ban nhân dân tỉnh ban hành kế hoạch và triển khai thực hiện thoái vốn nhà nước, chuyển giao quyền đại diện chủ sở hữu tại doanh nghiệp không thuộc diện Nhà n</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ớc cần nắm giữ vốn theo quy định pháp luật.</w:t>
            </w:r>
          </w:p>
          <w:p w:rsidR="001F50CD" w:rsidRPr="00577F77" w:rsidRDefault="001F50CD" w:rsidP="000A1B89">
            <w:pPr>
              <w:spacing w:before="120"/>
              <w:rPr>
                <w:rFonts w:ascii="Times New Roman" w:hAnsi="Times New Roman" w:cs="Times New Roman"/>
                <w:b/>
                <w:bCs/>
                <w:i/>
                <w:iCs/>
                <w:sz w:val="28"/>
                <w:szCs w:val="28"/>
              </w:rPr>
            </w:pPr>
          </w:p>
        </w:tc>
        <w:tc>
          <w:tcPr>
            <w:tcW w:w="966" w:type="pct"/>
            <w:gridSpan w:val="2"/>
            <w:tcBorders>
              <w:top w:val="nil"/>
              <w:left w:val="single" w:sz="8" w:space="0" w:color="auto"/>
              <w:bottom w:val="single" w:sz="8" w:space="0" w:color="auto"/>
              <w:right w:val="single" w:sz="8" w:space="0" w:color="auto"/>
              <w:tl2br w:val="nil"/>
              <w:tr2bl w:val="nil"/>
            </w:tcBorders>
            <w:shd w:val="clear" w:color="auto" w:fill="auto"/>
          </w:tcPr>
          <w:p w:rsidR="001F50CD" w:rsidRPr="00577F77" w:rsidRDefault="001F50CD" w:rsidP="000A1B89">
            <w:pPr>
              <w:spacing w:before="120"/>
              <w:rPr>
                <w:rFonts w:ascii="Times New Roman" w:hAnsi="Times New Roman" w:cs="Times New Roman"/>
                <w:bCs/>
                <w:iCs/>
                <w:sz w:val="28"/>
                <w:szCs w:val="28"/>
              </w:rPr>
            </w:pPr>
            <w:r w:rsidRPr="00577F77">
              <w:rPr>
                <w:rFonts w:ascii="Times New Roman" w:hAnsi="Times New Roman" w:cs="Times New Roman"/>
                <w:bCs/>
                <w:iCs/>
                <w:sz w:val="28"/>
                <w:szCs w:val="28"/>
              </w:rPr>
              <w:lastRenderedPageBreak/>
              <w:t xml:space="preserve">Sở Tài chính chủ trì, phối </w:t>
            </w:r>
            <w:r w:rsidRPr="00577F77">
              <w:rPr>
                <w:rFonts w:ascii="Times New Roman" w:hAnsi="Times New Roman" w:cs="Times New Roman"/>
                <w:bCs/>
                <w:iCs/>
                <w:sz w:val="28"/>
                <w:szCs w:val="28"/>
              </w:rPr>
              <w:lastRenderedPageBreak/>
              <w:t>hợp các sở, ngành, doanh nghiệp nhà nước</w:t>
            </w:r>
          </w:p>
        </w:tc>
        <w:tc>
          <w:tcPr>
            <w:tcW w:w="574" w:type="pct"/>
            <w:tcBorders>
              <w:top w:val="nil"/>
              <w:left w:val="single" w:sz="8" w:space="0" w:color="auto"/>
              <w:bottom w:val="single" w:sz="8" w:space="0" w:color="auto"/>
              <w:right w:val="single" w:sz="8" w:space="0" w:color="auto"/>
              <w:tl2br w:val="nil"/>
              <w:tr2bl w:val="nil"/>
            </w:tcBorders>
            <w:shd w:val="clear" w:color="auto" w:fill="auto"/>
          </w:tcPr>
          <w:p w:rsidR="001F50CD" w:rsidRPr="00577F77" w:rsidRDefault="001F50CD" w:rsidP="000A1B89">
            <w:pPr>
              <w:spacing w:before="120"/>
              <w:rPr>
                <w:rFonts w:ascii="Times New Roman" w:hAnsi="Times New Roman" w:cs="Times New Roman"/>
                <w:bCs/>
                <w:iCs/>
                <w:sz w:val="28"/>
                <w:szCs w:val="28"/>
              </w:rPr>
            </w:pPr>
            <w:r w:rsidRPr="00577F77">
              <w:rPr>
                <w:rFonts w:ascii="Times New Roman" w:hAnsi="Times New Roman" w:cs="Times New Roman"/>
                <w:bCs/>
                <w:iCs/>
                <w:sz w:val="28"/>
                <w:szCs w:val="28"/>
              </w:rPr>
              <w:lastRenderedPageBreak/>
              <w:t xml:space="preserve">Văn bản/Tờ </w:t>
            </w:r>
            <w:r w:rsidRPr="00577F77">
              <w:rPr>
                <w:rFonts w:ascii="Times New Roman" w:hAnsi="Times New Roman" w:cs="Times New Roman"/>
                <w:bCs/>
                <w:iCs/>
                <w:sz w:val="28"/>
                <w:szCs w:val="28"/>
              </w:rPr>
              <w:lastRenderedPageBreak/>
              <w:t xml:space="preserve">trình đề xuất UBND tỉnh </w:t>
            </w:r>
          </w:p>
        </w:tc>
        <w:tc>
          <w:tcPr>
            <w:tcW w:w="869" w:type="pct"/>
            <w:tcBorders>
              <w:top w:val="nil"/>
              <w:left w:val="single" w:sz="8" w:space="0" w:color="auto"/>
              <w:bottom w:val="single" w:sz="8" w:space="0" w:color="auto"/>
              <w:right w:val="single" w:sz="8" w:space="0" w:color="auto"/>
              <w:tl2br w:val="nil"/>
              <w:tr2bl w:val="nil"/>
            </w:tcBorders>
            <w:shd w:val="clear" w:color="auto" w:fill="auto"/>
          </w:tcPr>
          <w:p w:rsidR="001F50CD" w:rsidRPr="00577F77" w:rsidRDefault="001F50CD" w:rsidP="000A1B89">
            <w:pPr>
              <w:spacing w:before="120"/>
              <w:rPr>
                <w:rFonts w:ascii="Times New Roman" w:hAnsi="Times New Roman" w:cs="Times New Roman"/>
                <w:bCs/>
                <w:iCs/>
                <w:sz w:val="28"/>
                <w:szCs w:val="28"/>
              </w:rPr>
            </w:pPr>
            <w:r w:rsidRPr="00577F77">
              <w:rPr>
                <w:rFonts w:ascii="Times New Roman" w:hAnsi="Times New Roman" w:cs="Times New Roman"/>
                <w:bCs/>
                <w:iCs/>
                <w:sz w:val="28"/>
                <w:szCs w:val="28"/>
              </w:rPr>
              <w:lastRenderedPageBreak/>
              <w:t>2026-2030</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doanh nghiệp nhà nước</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6F26A6"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Tiếp tục củng cố, nâng cao hiệu quả hoạt động doanh nghiệp nhà nước, góp phần phát triển kinh tế tỉnh Đồng Tháp</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F50CD" w:rsidRPr="00577F77" w:rsidRDefault="001F50CD" w:rsidP="001F50CD">
            <w:pPr>
              <w:widowControl w:val="0"/>
              <w:pBdr>
                <w:top w:val="nil"/>
                <w:left w:val="nil"/>
                <w:bottom w:val="nil"/>
                <w:right w:val="nil"/>
                <w:between w:val="nil"/>
              </w:pBdr>
              <w:spacing w:before="120" w:line="240" w:lineRule="auto"/>
              <w:ind w:firstLine="723"/>
              <w:jc w:val="both"/>
              <w:rPr>
                <w:rFonts w:ascii="Times New Roman" w:eastAsia="Times New Roman" w:hAnsi="Times New Roman" w:cs="Times New Roman"/>
                <w:sz w:val="28"/>
                <w:szCs w:val="28"/>
                <w:lang w:val="fi-FI"/>
              </w:rPr>
            </w:pPr>
            <w:r w:rsidRPr="00577F77">
              <w:rPr>
                <w:rFonts w:ascii="Times New Roman" w:eastAsia="Times New Roman" w:hAnsi="Times New Roman" w:cs="Times New Roman"/>
                <w:sz w:val="28"/>
                <w:szCs w:val="28"/>
                <w:lang w:val="fi-FI"/>
              </w:rPr>
              <w:t>Tham m</w:t>
            </w:r>
            <w:r w:rsidRPr="00577F77">
              <w:rPr>
                <w:rFonts w:ascii="Times New Roman" w:eastAsia="Times New Roman" w:hAnsi="Times New Roman" w:cs="Arial"/>
                <w:sz w:val="28"/>
                <w:szCs w:val="28"/>
                <w:lang w:val="fi-FI"/>
              </w:rPr>
              <w:t>ư</w:t>
            </w:r>
            <w:r w:rsidRPr="00577F77">
              <w:rPr>
                <w:rFonts w:ascii="Times New Roman" w:eastAsia="Times New Roman" w:hAnsi="Times New Roman" w:cs="Times New Roman"/>
                <w:sz w:val="28"/>
                <w:szCs w:val="28"/>
                <w:lang w:val="fi-FI"/>
              </w:rPr>
              <w:t xml:space="preserve">u </w:t>
            </w:r>
            <w:r w:rsidRPr="00577F77">
              <w:rPr>
                <w:rFonts w:ascii="Times New Roman" w:eastAsia="Times New Roman" w:hAnsi="Times New Roman" w:cs="Arial"/>
                <w:sz w:val="28"/>
                <w:szCs w:val="28"/>
                <w:lang w:val="fi-FI"/>
              </w:rPr>
              <w:t>Ủ</w:t>
            </w:r>
            <w:r w:rsidRPr="00577F77">
              <w:rPr>
                <w:rFonts w:ascii="Times New Roman" w:eastAsia="Times New Roman" w:hAnsi="Times New Roman" w:cs="Times New Roman"/>
                <w:sz w:val="28"/>
                <w:szCs w:val="28"/>
                <w:lang w:val="fi-FI"/>
              </w:rPr>
              <w:t>y ban nh</w:t>
            </w:r>
            <w:r w:rsidRPr="00577F77">
              <w:rPr>
                <w:rFonts w:ascii="Times New Roman" w:eastAsia="Times New Roman" w:hAnsi="Times New Roman" w:cs=".VnTime"/>
                <w:sz w:val="28"/>
                <w:szCs w:val="28"/>
                <w:lang w:val="fi-FI"/>
              </w:rPr>
              <w:t>â</w:t>
            </w:r>
            <w:r w:rsidRPr="00577F77">
              <w:rPr>
                <w:rFonts w:ascii="Times New Roman" w:eastAsia="Times New Roman" w:hAnsi="Times New Roman" w:cs="Times New Roman"/>
                <w:sz w:val="28"/>
                <w:szCs w:val="28"/>
                <w:lang w:val="fi-FI"/>
              </w:rPr>
              <w:t>n d</w:t>
            </w:r>
            <w:r w:rsidRPr="00577F77">
              <w:rPr>
                <w:rFonts w:ascii="Times New Roman" w:eastAsia="Times New Roman" w:hAnsi="Times New Roman" w:cs=".VnTime"/>
                <w:sz w:val="28"/>
                <w:szCs w:val="28"/>
                <w:lang w:val="fi-FI"/>
              </w:rPr>
              <w:t>â</w:t>
            </w:r>
            <w:r w:rsidRPr="00577F77">
              <w:rPr>
                <w:rFonts w:ascii="Times New Roman" w:eastAsia="Times New Roman" w:hAnsi="Times New Roman" w:cs="Times New Roman"/>
                <w:sz w:val="28"/>
                <w:szCs w:val="28"/>
                <w:lang w:val="fi-FI"/>
              </w:rPr>
              <w:t>n t</w:t>
            </w:r>
            <w:r w:rsidRPr="00577F77">
              <w:rPr>
                <w:rFonts w:ascii="Times New Roman" w:eastAsia="Times New Roman" w:hAnsi="Times New Roman" w:cs="Arial"/>
                <w:sz w:val="28"/>
                <w:szCs w:val="28"/>
                <w:lang w:val="fi-FI"/>
              </w:rPr>
              <w:t>ỉ</w:t>
            </w:r>
            <w:r w:rsidRPr="00577F77">
              <w:rPr>
                <w:rFonts w:ascii="Times New Roman" w:eastAsia="Times New Roman" w:hAnsi="Times New Roman" w:cs="Times New Roman"/>
                <w:sz w:val="28"/>
                <w:szCs w:val="28"/>
                <w:lang w:val="fi-FI"/>
              </w:rPr>
              <w:t>nh chỉ đạo doanh nghiệp nhà nước, người đại diện phần vốn nhà nước tại doanh nghiệp nhà nước xây dựng, tổ chức, triển khai thực hiện Chi</w:t>
            </w:r>
            <w:r w:rsidRPr="00577F77">
              <w:rPr>
                <w:rFonts w:ascii="Times New Roman" w:eastAsia="Times New Roman" w:hAnsi="Times New Roman" w:cs="Arial"/>
                <w:sz w:val="28"/>
                <w:szCs w:val="28"/>
                <w:lang w:val="fi-FI"/>
              </w:rPr>
              <w:t>ế</w:t>
            </w:r>
            <w:r w:rsidRPr="00577F77">
              <w:rPr>
                <w:rFonts w:ascii="Times New Roman" w:eastAsia="Times New Roman" w:hAnsi="Times New Roman" w:cs="Times New Roman"/>
                <w:sz w:val="28"/>
                <w:szCs w:val="28"/>
                <w:lang w:val="fi-FI"/>
              </w:rPr>
              <w:t>n l</w:t>
            </w:r>
            <w:r w:rsidRPr="00577F77">
              <w:rPr>
                <w:rFonts w:ascii="Times New Roman" w:eastAsia="Times New Roman" w:hAnsi="Times New Roman" w:cs="Arial"/>
                <w:sz w:val="28"/>
                <w:szCs w:val="28"/>
                <w:lang w:val="fi-FI"/>
              </w:rPr>
              <w:t>ượ</w:t>
            </w:r>
            <w:r w:rsidRPr="00577F77">
              <w:rPr>
                <w:rFonts w:ascii="Times New Roman" w:eastAsia="Times New Roman" w:hAnsi="Times New Roman" w:cs="Times New Roman"/>
                <w:sz w:val="28"/>
                <w:szCs w:val="28"/>
                <w:lang w:val="fi-FI"/>
              </w:rPr>
              <w:t>c ph</w:t>
            </w:r>
            <w:r w:rsidRPr="00577F77">
              <w:rPr>
                <w:rFonts w:ascii="Times New Roman" w:eastAsia="Times New Roman" w:hAnsi="Times New Roman" w:cs=".VnTime"/>
                <w:sz w:val="28"/>
                <w:szCs w:val="28"/>
                <w:lang w:val="fi-FI"/>
              </w:rPr>
              <w:t>á</w:t>
            </w:r>
            <w:r w:rsidRPr="00577F77">
              <w:rPr>
                <w:rFonts w:ascii="Times New Roman" w:eastAsia="Times New Roman" w:hAnsi="Times New Roman" w:cs="Times New Roman"/>
                <w:sz w:val="28"/>
                <w:szCs w:val="28"/>
                <w:lang w:val="fi-FI"/>
              </w:rPr>
              <w:t>t tri</w:t>
            </w:r>
            <w:r w:rsidRPr="00577F77">
              <w:rPr>
                <w:rFonts w:ascii="Times New Roman" w:eastAsia="Times New Roman" w:hAnsi="Times New Roman" w:cs="Arial"/>
                <w:sz w:val="28"/>
                <w:szCs w:val="28"/>
                <w:lang w:val="fi-FI"/>
              </w:rPr>
              <w:t>ể</w:t>
            </w:r>
            <w:r w:rsidRPr="00577F77">
              <w:rPr>
                <w:rFonts w:ascii="Times New Roman" w:eastAsia="Times New Roman" w:hAnsi="Times New Roman" w:cs="Times New Roman"/>
                <w:sz w:val="28"/>
                <w:szCs w:val="28"/>
                <w:lang w:val="fi-FI"/>
              </w:rPr>
              <w:t>n 05 năm giai đoạn 2026-2030 c</w:t>
            </w:r>
            <w:r w:rsidRPr="00577F77">
              <w:rPr>
                <w:rFonts w:ascii="Times New Roman" w:eastAsia="Times New Roman" w:hAnsi="Times New Roman" w:cs="Arial"/>
                <w:sz w:val="28"/>
                <w:szCs w:val="28"/>
                <w:lang w:val="fi-FI"/>
              </w:rPr>
              <w:t>ủ</w:t>
            </w:r>
            <w:r w:rsidRPr="00577F77">
              <w:rPr>
                <w:rFonts w:ascii="Times New Roman" w:eastAsia="Times New Roman" w:hAnsi="Times New Roman" w:cs="Times New Roman"/>
                <w:sz w:val="28"/>
                <w:szCs w:val="28"/>
                <w:lang w:val="fi-FI"/>
              </w:rPr>
              <w:t>a doanh nghi</w:t>
            </w:r>
            <w:r w:rsidRPr="00577F77">
              <w:rPr>
                <w:rFonts w:ascii="Times New Roman" w:eastAsia="Times New Roman" w:hAnsi="Times New Roman" w:cs="Arial"/>
                <w:sz w:val="28"/>
                <w:szCs w:val="28"/>
                <w:lang w:val="fi-FI"/>
              </w:rPr>
              <w:t>ệ</w:t>
            </w:r>
            <w:r w:rsidRPr="00577F77">
              <w:rPr>
                <w:rFonts w:ascii="Times New Roman" w:eastAsia="Times New Roman" w:hAnsi="Times New Roman" w:cs="Times New Roman"/>
                <w:sz w:val="28"/>
                <w:szCs w:val="28"/>
                <w:lang w:val="fi-FI"/>
              </w:rPr>
              <w:t>p, Kế hoạch kinh doanh hằng năm ph</w:t>
            </w:r>
            <w:r w:rsidRPr="00577F77">
              <w:rPr>
                <w:rFonts w:ascii="Times New Roman" w:eastAsia="Times New Roman" w:hAnsi="Times New Roman" w:cs=".VnTime"/>
                <w:sz w:val="28"/>
                <w:szCs w:val="28"/>
                <w:lang w:val="fi-FI"/>
              </w:rPr>
              <w:t>ù</w:t>
            </w:r>
            <w:r w:rsidRPr="00577F77">
              <w:rPr>
                <w:rFonts w:ascii="Times New Roman" w:eastAsia="Times New Roman" w:hAnsi="Times New Roman" w:cs="Times New Roman"/>
                <w:sz w:val="28"/>
                <w:szCs w:val="28"/>
                <w:lang w:val="fi-FI"/>
              </w:rPr>
              <w:t xml:space="preserve"> h</w:t>
            </w:r>
            <w:r w:rsidRPr="00577F77">
              <w:rPr>
                <w:rFonts w:ascii="Times New Roman" w:eastAsia="Times New Roman" w:hAnsi="Times New Roman" w:cs="Arial"/>
                <w:sz w:val="28"/>
                <w:szCs w:val="28"/>
                <w:lang w:val="fi-FI"/>
              </w:rPr>
              <w:t>ợ</w:t>
            </w:r>
            <w:r w:rsidRPr="00577F77">
              <w:rPr>
                <w:rFonts w:ascii="Times New Roman" w:eastAsia="Times New Roman" w:hAnsi="Times New Roman" w:cs="Times New Roman"/>
                <w:sz w:val="28"/>
                <w:szCs w:val="28"/>
                <w:lang w:val="fi-FI"/>
              </w:rPr>
              <w:t>p v</w:t>
            </w:r>
            <w:r w:rsidRPr="00577F77">
              <w:rPr>
                <w:rFonts w:ascii="Times New Roman" w:eastAsia="Times New Roman" w:hAnsi="Times New Roman" w:cs="Arial"/>
                <w:sz w:val="28"/>
                <w:szCs w:val="28"/>
                <w:lang w:val="fi-FI"/>
              </w:rPr>
              <w:t>ớ</w:t>
            </w:r>
            <w:r w:rsidRPr="00577F77">
              <w:rPr>
                <w:rFonts w:ascii="Times New Roman" w:eastAsia="Times New Roman" w:hAnsi="Times New Roman" w:cs="Times New Roman"/>
                <w:sz w:val="28"/>
                <w:szCs w:val="28"/>
                <w:lang w:val="fi-FI"/>
              </w:rPr>
              <w:t>i ng</w:t>
            </w:r>
            <w:r w:rsidRPr="00577F77">
              <w:rPr>
                <w:rFonts w:ascii="Times New Roman" w:eastAsia="Times New Roman" w:hAnsi="Times New Roman" w:cs="Arial"/>
                <w:sz w:val="28"/>
                <w:szCs w:val="28"/>
                <w:lang w:val="fi-FI"/>
              </w:rPr>
              <w:t>à</w:t>
            </w:r>
            <w:r w:rsidRPr="00577F77">
              <w:rPr>
                <w:rFonts w:ascii="Times New Roman" w:eastAsia="Times New Roman" w:hAnsi="Times New Roman" w:cs="Times New Roman"/>
                <w:sz w:val="28"/>
                <w:szCs w:val="28"/>
                <w:lang w:val="fi-FI"/>
              </w:rPr>
              <w:t>nh, l</w:t>
            </w:r>
            <w:r w:rsidRPr="00577F77">
              <w:rPr>
                <w:rFonts w:ascii="Times New Roman" w:eastAsia="Times New Roman" w:hAnsi="Times New Roman" w:cs="Arial"/>
                <w:sz w:val="28"/>
                <w:szCs w:val="28"/>
                <w:lang w:val="fi-FI"/>
              </w:rPr>
              <w:t>ĩ</w:t>
            </w:r>
            <w:r w:rsidRPr="00577F77">
              <w:rPr>
                <w:rFonts w:ascii="Times New Roman" w:eastAsia="Times New Roman" w:hAnsi="Times New Roman" w:cs="Times New Roman"/>
                <w:sz w:val="28"/>
                <w:szCs w:val="28"/>
                <w:lang w:val="fi-FI"/>
              </w:rPr>
              <w:t>nh v</w:t>
            </w:r>
            <w:r w:rsidRPr="00577F77">
              <w:rPr>
                <w:rFonts w:ascii="Times New Roman" w:eastAsia="Times New Roman" w:hAnsi="Times New Roman" w:cs="Arial"/>
                <w:sz w:val="28"/>
                <w:szCs w:val="28"/>
                <w:lang w:val="fi-FI"/>
              </w:rPr>
              <w:t>ự</w:t>
            </w:r>
            <w:r w:rsidRPr="00577F77">
              <w:rPr>
                <w:rFonts w:ascii="Times New Roman" w:eastAsia="Times New Roman" w:hAnsi="Times New Roman" w:cs="Times New Roman"/>
                <w:sz w:val="28"/>
                <w:szCs w:val="28"/>
                <w:lang w:val="fi-FI"/>
              </w:rPr>
              <w:t>c kinh doanh c</w:t>
            </w:r>
            <w:r w:rsidRPr="00577F77">
              <w:rPr>
                <w:rFonts w:ascii="Times New Roman" w:eastAsia="Times New Roman" w:hAnsi="Times New Roman" w:cs="Arial"/>
                <w:sz w:val="28"/>
                <w:szCs w:val="28"/>
                <w:lang w:val="fi-FI"/>
              </w:rPr>
              <w:t>ủ</w:t>
            </w:r>
            <w:r w:rsidRPr="00577F77">
              <w:rPr>
                <w:rFonts w:ascii="Times New Roman" w:eastAsia="Times New Roman" w:hAnsi="Times New Roman" w:cs="Times New Roman"/>
                <w:sz w:val="28"/>
                <w:szCs w:val="28"/>
                <w:lang w:val="fi-FI"/>
              </w:rPr>
              <w:t>a doanh nghi</w:t>
            </w:r>
            <w:r w:rsidRPr="00577F77">
              <w:rPr>
                <w:rFonts w:ascii="Times New Roman" w:eastAsia="Times New Roman" w:hAnsi="Times New Roman" w:cs="Arial"/>
                <w:sz w:val="28"/>
                <w:szCs w:val="28"/>
                <w:lang w:val="fi-FI"/>
              </w:rPr>
              <w:t>ệ</w:t>
            </w:r>
            <w:r w:rsidRPr="00577F77">
              <w:rPr>
                <w:rFonts w:ascii="Times New Roman" w:eastAsia="Times New Roman" w:hAnsi="Times New Roman" w:cs="Times New Roman"/>
                <w:sz w:val="28"/>
                <w:szCs w:val="28"/>
                <w:lang w:val="fi-FI"/>
              </w:rPr>
              <w:t xml:space="preserve">p; </w:t>
            </w:r>
            <w:r w:rsidRPr="00577F77">
              <w:rPr>
                <w:rFonts w:ascii="Times New Roman" w:eastAsia="Times New Roman" w:hAnsi="Times New Roman" w:cs="Arial"/>
                <w:sz w:val="28"/>
                <w:szCs w:val="28"/>
                <w:lang w:val="fi-FI"/>
              </w:rPr>
              <w:t>đả</w:t>
            </w:r>
            <w:r w:rsidRPr="00577F77">
              <w:rPr>
                <w:rFonts w:ascii="Times New Roman" w:eastAsia="Times New Roman" w:hAnsi="Times New Roman" w:cs="Times New Roman"/>
                <w:sz w:val="28"/>
                <w:szCs w:val="28"/>
                <w:lang w:val="fi-FI"/>
              </w:rPr>
              <w:t>m b</w:t>
            </w:r>
            <w:r w:rsidRPr="00577F77">
              <w:rPr>
                <w:rFonts w:ascii="Times New Roman" w:eastAsia="Times New Roman" w:hAnsi="Times New Roman" w:cs="Arial"/>
                <w:sz w:val="28"/>
                <w:szCs w:val="28"/>
                <w:lang w:val="fi-FI"/>
              </w:rPr>
              <w:t>ả</w:t>
            </w:r>
            <w:r w:rsidRPr="00577F77">
              <w:rPr>
                <w:rFonts w:ascii="Times New Roman" w:eastAsia="Times New Roman" w:hAnsi="Times New Roman" w:cs="Times New Roman"/>
                <w:sz w:val="28"/>
                <w:szCs w:val="28"/>
                <w:lang w:val="fi-FI"/>
              </w:rPr>
              <w:t>o doanh nghi</w:t>
            </w:r>
            <w:r w:rsidRPr="00577F77">
              <w:rPr>
                <w:rFonts w:ascii="Times New Roman" w:eastAsia="Times New Roman" w:hAnsi="Times New Roman" w:cs="Arial"/>
                <w:sz w:val="28"/>
                <w:szCs w:val="28"/>
                <w:lang w:val="fi-FI"/>
              </w:rPr>
              <w:t>ệ</w:t>
            </w:r>
            <w:r w:rsidRPr="00577F77">
              <w:rPr>
                <w:rFonts w:ascii="Times New Roman" w:eastAsia="Times New Roman" w:hAnsi="Times New Roman" w:cs="Times New Roman"/>
                <w:sz w:val="28"/>
                <w:szCs w:val="28"/>
                <w:lang w:val="fi-FI"/>
              </w:rPr>
              <w:t>p nh</w:t>
            </w:r>
            <w:r w:rsidRPr="00577F77">
              <w:rPr>
                <w:rFonts w:ascii="Times New Roman" w:eastAsia="Times New Roman" w:hAnsi="Times New Roman" w:cs="Arial"/>
                <w:sz w:val="28"/>
                <w:szCs w:val="28"/>
                <w:lang w:val="fi-FI"/>
              </w:rPr>
              <w:t>à</w:t>
            </w:r>
            <w:r w:rsidRPr="00577F77">
              <w:rPr>
                <w:rFonts w:ascii="Times New Roman" w:eastAsia="Times New Roman" w:hAnsi="Times New Roman" w:cs="Times New Roman"/>
                <w:sz w:val="28"/>
                <w:szCs w:val="28"/>
                <w:lang w:val="fi-FI"/>
              </w:rPr>
              <w:t xml:space="preserve"> n</w:t>
            </w:r>
            <w:r w:rsidRPr="00577F77">
              <w:rPr>
                <w:rFonts w:ascii="Times New Roman" w:eastAsia="Times New Roman" w:hAnsi="Times New Roman" w:cs="Arial"/>
                <w:sz w:val="28"/>
                <w:szCs w:val="28"/>
                <w:lang w:val="fi-FI"/>
              </w:rPr>
              <w:t>ướ</w:t>
            </w:r>
            <w:r w:rsidRPr="00577F77">
              <w:rPr>
                <w:rFonts w:ascii="Times New Roman" w:eastAsia="Times New Roman" w:hAnsi="Times New Roman" w:cs="Times New Roman"/>
                <w:sz w:val="28"/>
                <w:szCs w:val="28"/>
                <w:lang w:val="fi-FI"/>
              </w:rPr>
              <w:t xml:space="preserve">c </w:t>
            </w:r>
            <w:r w:rsidRPr="00577F77">
              <w:rPr>
                <w:rFonts w:ascii="Times New Roman" w:eastAsia="Times New Roman" w:hAnsi="Times New Roman" w:cs="Arial"/>
                <w:sz w:val="28"/>
                <w:szCs w:val="28"/>
                <w:lang w:val="fi-FI"/>
              </w:rPr>
              <w:t>đ</w:t>
            </w:r>
            <w:r w:rsidRPr="00577F77">
              <w:rPr>
                <w:rFonts w:ascii="Times New Roman" w:eastAsia="Times New Roman" w:hAnsi="Times New Roman" w:cs=".VnTime"/>
                <w:sz w:val="28"/>
                <w:szCs w:val="28"/>
                <w:lang w:val="fi-FI"/>
              </w:rPr>
              <w:t>ó</w:t>
            </w:r>
            <w:r w:rsidRPr="00577F77">
              <w:rPr>
                <w:rFonts w:ascii="Times New Roman" w:eastAsia="Times New Roman" w:hAnsi="Times New Roman" w:cs="Times New Roman"/>
                <w:sz w:val="28"/>
                <w:szCs w:val="28"/>
                <w:lang w:val="fi-FI"/>
              </w:rPr>
              <w:t>ng vai trò d</w:t>
            </w:r>
            <w:r w:rsidRPr="00577F77">
              <w:rPr>
                <w:rFonts w:ascii="Times New Roman" w:eastAsia="Times New Roman" w:hAnsi="Times New Roman" w:cs="Arial"/>
                <w:sz w:val="28"/>
                <w:szCs w:val="28"/>
                <w:lang w:val="fi-FI"/>
              </w:rPr>
              <w:t>ẫ</w:t>
            </w:r>
            <w:r w:rsidRPr="00577F77">
              <w:rPr>
                <w:rFonts w:ascii="Times New Roman" w:eastAsia="Times New Roman" w:hAnsi="Times New Roman" w:cs="Times New Roman"/>
                <w:sz w:val="28"/>
                <w:szCs w:val="28"/>
                <w:lang w:val="fi-FI"/>
              </w:rPr>
              <w:t>n d</w:t>
            </w:r>
            <w:r w:rsidRPr="00577F77">
              <w:rPr>
                <w:rFonts w:ascii="Times New Roman" w:eastAsia="Times New Roman" w:hAnsi="Times New Roman" w:cs="Arial"/>
                <w:sz w:val="28"/>
                <w:szCs w:val="28"/>
                <w:lang w:val="fi-FI"/>
              </w:rPr>
              <w:t>ắ</w:t>
            </w:r>
            <w:r w:rsidRPr="00577F77">
              <w:rPr>
                <w:rFonts w:ascii="Times New Roman" w:eastAsia="Times New Roman" w:hAnsi="Times New Roman" w:cs="Times New Roman"/>
                <w:sz w:val="28"/>
                <w:szCs w:val="28"/>
                <w:lang w:val="fi-FI"/>
              </w:rPr>
              <w:t>t trong c</w:t>
            </w:r>
            <w:r w:rsidRPr="00577F77">
              <w:rPr>
                <w:rFonts w:ascii="Times New Roman" w:eastAsia="Times New Roman" w:hAnsi="Times New Roman" w:cs=".VnTime"/>
                <w:sz w:val="28"/>
                <w:szCs w:val="28"/>
                <w:lang w:val="fi-FI"/>
              </w:rPr>
              <w:t>á</w:t>
            </w:r>
            <w:r w:rsidRPr="00577F77">
              <w:rPr>
                <w:rFonts w:ascii="Times New Roman" w:eastAsia="Times New Roman" w:hAnsi="Times New Roman" w:cs="Times New Roman"/>
                <w:sz w:val="28"/>
                <w:szCs w:val="28"/>
                <w:lang w:val="fi-FI"/>
              </w:rPr>
              <w:t>c ng</w:t>
            </w:r>
            <w:r w:rsidRPr="00577F77">
              <w:rPr>
                <w:rFonts w:ascii="Times New Roman" w:eastAsia="Times New Roman" w:hAnsi="Times New Roman" w:cs="Arial"/>
                <w:sz w:val="28"/>
                <w:szCs w:val="28"/>
                <w:lang w:val="fi-FI"/>
              </w:rPr>
              <w:t>à</w:t>
            </w:r>
            <w:r w:rsidRPr="00577F77">
              <w:rPr>
                <w:rFonts w:ascii="Times New Roman" w:eastAsia="Times New Roman" w:hAnsi="Times New Roman" w:cs="Times New Roman"/>
                <w:sz w:val="28"/>
                <w:szCs w:val="28"/>
                <w:lang w:val="fi-FI"/>
              </w:rPr>
              <w:t>nh l</w:t>
            </w:r>
            <w:r w:rsidRPr="00577F77">
              <w:rPr>
                <w:rFonts w:ascii="Times New Roman" w:eastAsia="Times New Roman" w:hAnsi="Times New Roman" w:cs="Arial"/>
                <w:sz w:val="28"/>
                <w:szCs w:val="28"/>
                <w:lang w:val="fi-FI"/>
              </w:rPr>
              <w:t>ĩ</w:t>
            </w:r>
            <w:r w:rsidRPr="00577F77">
              <w:rPr>
                <w:rFonts w:ascii="Times New Roman" w:eastAsia="Times New Roman" w:hAnsi="Times New Roman" w:cs="Times New Roman"/>
                <w:sz w:val="28"/>
                <w:szCs w:val="28"/>
                <w:lang w:val="fi-FI"/>
              </w:rPr>
              <w:t>nh v</w:t>
            </w:r>
            <w:r w:rsidRPr="00577F77">
              <w:rPr>
                <w:rFonts w:ascii="Times New Roman" w:eastAsia="Times New Roman" w:hAnsi="Times New Roman" w:cs="Arial"/>
                <w:sz w:val="28"/>
                <w:szCs w:val="28"/>
                <w:lang w:val="fi-FI"/>
              </w:rPr>
              <w:t>ự</w:t>
            </w:r>
            <w:r w:rsidRPr="00577F77">
              <w:rPr>
                <w:rFonts w:ascii="Times New Roman" w:eastAsia="Times New Roman" w:hAnsi="Times New Roman" w:cs="Times New Roman"/>
                <w:sz w:val="28"/>
                <w:szCs w:val="28"/>
                <w:lang w:val="fi-FI"/>
              </w:rPr>
              <w:t xml:space="preserve">c </w:t>
            </w:r>
            <w:r w:rsidRPr="00577F77">
              <w:rPr>
                <w:rFonts w:ascii="Times New Roman" w:eastAsia="Times New Roman" w:hAnsi="Times New Roman" w:cs="Arial"/>
                <w:sz w:val="28"/>
                <w:szCs w:val="28"/>
                <w:lang w:val="fi-FI"/>
              </w:rPr>
              <w:t>đặ</w:t>
            </w:r>
            <w:r w:rsidRPr="00577F77">
              <w:rPr>
                <w:rFonts w:ascii="Times New Roman" w:eastAsia="Times New Roman" w:hAnsi="Times New Roman" w:cs="Times New Roman"/>
                <w:sz w:val="28"/>
                <w:szCs w:val="28"/>
                <w:lang w:val="fi-FI"/>
              </w:rPr>
              <w:t>c th</w:t>
            </w:r>
            <w:r w:rsidRPr="00577F77">
              <w:rPr>
                <w:rFonts w:ascii="Times New Roman" w:eastAsia="Times New Roman" w:hAnsi="Times New Roman" w:cs=".VnTime"/>
                <w:sz w:val="28"/>
                <w:szCs w:val="28"/>
                <w:lang w:val="fi-FI"/>
              </w:rPr>
              <w:t>ù</w:t>
            </w:r>
            <w:r w:rsidRPr="00577F77">
              <w:rPr>
                <w:rFonts w:ascii="Times New Roman" w:eastAsia="Times New Roman" w:hAnsi="Times New Roman" w:cs="Times New Roman"/>
                <w:sz w:val="28"/>
                <w:szCs w:val="28"/>
                <w:lang w:val="fi-FI"/>
              </w:rPr>
              <w:t>, then ch</w:t>
            </w:r>
            <w:r w:rsidRPr="00577F77">
              <w:rPr>
                <w:rFonts w:ascii="Times New Roman" w:eastAsia="Times New Roman" w:hAnsi="Times New Roman" w:cs="Arial"/>
                <w:sz w:val="28"/>
                <w:szCs w:val="28"/>
                <w:lang w:val="fi-FI"/>
              </w:rPr>
              <w:t>ố</w:t>
            </w:r>
            <w:r w:rsidRPr="00577F77">
              <w:rPr>
                <w:rFonts w:ascii="Times New Roman" w:eastAsia="Times New Roman" w:hAnsi="Times New Roman" w:cs="Times New Roman"/>
                <w:sz w:val="28"/>
                <w:szCs w:val="28"/>
                <w:lang w:val="fi-FI"/>
              </w:rPr>
              <w:t>t, ph</w:t>
            </w:r>
            <w:r w:rsidRPr="00577F77">
              <w:rPr>
                <w:rFonts w:ascii="Times New Roman" w:eastAsia="Times New Roman" w:hAnsi="Times New Roman" w:cs="Arial"/>
                <w:sz w:val="28"/>
                <w:szCs w:val="28"/>
                <w:lang w:val="fi-FI"/>
              </w:rPr>
              <w:t>ụ</w:t>
            </w:r>
            <w:r w:rsidRPr="00577F77">
              <w:rPr>
                <w:rFonts w:ascii="Times New Roman" w:eastAsia="Times New Roman" w:hAnsi="Times New Roman" w:cs="Times New Roman"/>
                <w:sz w:val="28"/>
                <w:szCs w:val="28"/>
                <w:lang w:val="fi-FI"/>
              </w:rPr>
              <w:t>c v</w:t>
            </w:r>
            <w:r w:rsidRPr="00577F77">
              <w:rPr>
                <w:rFonts w:ascii="Times New Roman" w:eastAsia="Times New Roman" w:hAnsi="Times New Roman" w:cs="Arial"/>
                <w:sz w:val="28"/>
                <w:szCs w:val="28"/>
                <w:lang w:val="fi-FI"/>
              </w:rPr>
              <w:t>ụ</w:t>
            </w:r>
            <w:r w:rsidRPr="00577F77">
              <w:rPr>
                <w:rFonts w:ascii="Times New Roman" w:eastAsia="Times New Roman" w:hAnsi="Times New Roman" w:cs="Times New Roman"/>
                <w:sz w:val="28"/>
                <w:szCs w:val="28"/>
                <w:lang w:val="fi-FI"/>
              </w:rPr>
              <w:t xml:space="preserve"> nhu c</w:t>
            </w:r>
            <w:r w:rsidRPr="00577F77">
              <w:rPr>
                <w:rFonts w:ascii="Times New Roman" w:eastAsia="Times New Roman" w:hAnsi="Times New Roman" w:cs="Arial"/>
                <w:sz w:val="28"/>
                <w:szCs w:val="28"/>
                <w:lang w:val="fi-FI"/>
              </w:rPr>
              <w:t>ầ</w:t>
            </w:r>
            <w:r w:rsidRPr="00577F77">
              <w:rPr>
                <w:rFonts w:ascii="Times New Roman" w:eastAsia="Times New Roman" w:hAnsi="Times New Roman" w:cs="Times New Roman"/>
                <w:sz w:val="28"/>
                <w:szCs w:val="28"/>
                <w:lang w:val="fi-FI"/>
              </w:rPr>
              <w:t>u thi</w:t>
            </w:r>
            <w:r w:rsidRPr="00577F77">
              <w:rPr>
                <w:rFonts w:ascii="Times New Roman" w:eastAsia="Times New Roman" w:hAnsi="Times New Roman" w:cs="Arial"/>
                <w:sz w:val="28"/>
                <w:szCs w:val="28"/>
                <w:lang w:val="fi-FI"/>
              </w:rPr>
              <w:t>ế</w:t>
            </w:r>
            <w:r w:rsidRPr="00577F77">
              <w:rPr>
                <w:rFonts w:ascii="Times New Roman" w:eastAsia="Times New Roman" w:hAnsi="Times New Roman" w:cs="Times New Roman"/>
                <w:sz w:val="28"/>
                <w:szCs w:val="28"/>
                <w:lang w:val="fi-FI"/>
              </w:rPr>
              <w:t>t y</w:t>
            </w:r>
            <w:r w:rsidRPr="00577F77">
              <w:rPr>
                <w:rFonts w:ascii="Times New Roman" w:eastAsia="Times New Roman" w:hAnsi="Times New Roman" w:cs="Arial"/>
                <w:sz w:val="28"/>
                <w:szCs w:val="28"/>
                <w:lang w:val="fi-FI"/>
              </w:rPr>
              <w:t>ế</w:t>
            </w:r>
            <w:r w:rsidRPr="00577F77">
              <w:rPr>
                <w:rFonts w:ascii="Times New Roman" w:eastAsia="Times New Roman" w:hAnsi="Times New Roman" w:cs="Times New Roman"/>
                <w:sz w:val="28"/>
                <w:szCs w:val="28"/>
                <w:lang w:val="fi-FI"/>
              </w:rPr>
              <w:t>u c</w:t>
            </w:r>
            <w:r w:rsidRPr="00577F77">
              <w:rPr>
                <w:rFonts w:ascii="Times New Roman" w:eastAsia="Times New Roman" w:hAnsi="Times New Roman" w:cs="Arial"/>
                <w:sz w:val="28"/>
                <w:szCs w:val="28"/>
                <w:lang w:val="fi-FI"/>
              </w:rPr>
              <w:t>ủ</w:t>
            </w:r>
            <w:r w:rsidRPr="00577F77">
              <w:rPr>
                <w:rFonts w:ascii="Times New Roman" w:eastAsia="Times New Roman" w:hAnsi="Times New Roman" w:cs="Times New Roman"/>
                <w:sz w:val="28"/>
                <w:szCs w:val="28"/>
                <w:lang w:val="fi-FI"/>
              </w:rPr>
              <w:t>a ng</w:t>
            </w:r>
            <w:r w:rsidRPr="00577F77">
              <w:rPr>
                <w:rFonts w:ascii="Times New Roman" w:eastAsia="Times New Roman" w:hAnsi="Times New Roman" w:cs="Arial"/>
                <w:sz w:val="28"/>
                <w:szCs w:val="28"/>
                <w:lang w:val="fi-FI"/>
              </w:rPr>
              <w:t>ườ</w:t>
            </w:r>
            <w:r w:rsidRPr="00577F77">
              <w:rPr>
                <w:rFonts w:ascii="Times New Roman" w:eastAsia="Times New Roman" w:hAnsi="Times New Roman" w:cs="Times New Roman"/>
                <w:sz w:val="28"/>
                <w:szCs w:val="28"/>
                <w:lang w:val="fi-FI"/>
              </w:rPr>
              <w:t>i d</w:t>
            </w:r>
            <w:r w:rsidRPr="00577F77">
              <w:rPr>
                <w:rFonts w:ascii="Times New Roman" w:eastAsia="Times New Roman" w:hAnsi="Times New Roman" w:cs=".VnTime"/>
                <w:sz w:val="28"/>
                <w:szCs w:val="28"/>
                <w:lang w:val="fi-FI"/>
              </w:rPr>
              <w:t>â</w:t>
            </w:r>
            <w:r w:rsidRPr="00577F77">
              <w:rPr>
                <w:rFonts w:ascii="Times New Roman" w:eastAsia="Times New Roman" w:hAnsi="Times New Roman" w:cs="Times New Roman"/>
                <w:sz w:val="28"/>
                <w:szCs w:val="28"/>
                <w:lang w:val="fi-FI"/>
              </w:rPr>
              <w:t>n nh</w:t>
            </w:r>
            <w:r w:rsidRPr="00577F77">
              <w:rPr>
                <w:rFonts w:ascii="Times New Roman" w:eastAsia="Times New Roman" w:hAnsi="Times New Roman" w:cs="Arial"/>
                <w:sz w:val="28"/>
                <w:szCs w:val="28"/>
                <w:lang w:val="fi-FI"/>
              </w:rPr>
              <w:t>ư</w:t>
            </w:r>
            <w:r w:rsidRPr="00577F77">
              <w:rPr>
                <w:rFonts w:ascii="Times New Roman" w:eastAsia="Times New Roman" w:hAnsi="Times New Roman" w:cs="Times New Roman"/>
                <w:sz w:val="28"/>
                <w:szCs w:val="28"/>
                <w:lang w:val="fi-FI"/>
              </w:rPr>
              <w:t xml:space="preserve"> cung c</w:t>
            </w:r>
            <w:r w:rsidRPr="00577F77">
              <w:rPr>
                <w:rFonts w:ascii="Times New Roman" w:eastAsia="Times New Roman" w:hAnsi="Times New Roman" w:cs="Arial"/>
                <w:sz w:val="28"/>
                <w:szCs w:val="28"/>
                <w:lang w:val="fi-FI"/>
              </w:rPr>
              <w:t>ấ</w:t>
            </w:r>
            <w:r w:rsidRPr="00577F77">
              <w:rPr>
                <w:rFonts w:ascii="Times New Roman" w:eastAsia="Times New Roman" w:hAnsi="Times New Roman" w:cs="Times New Roman"/>
                <w:sz w:val="28"/>
                <w:szCs w:val="28"/>
                <w:lang w:val="fi-FI"/>
              </w:rPr>
              <w:t>p n</w:t>
            </w:r>
            <w:r w:rsidRPr="00577F77">
              <w:rPr>
                <w:rFonts w:ascii="Times New Roman" w:eastAsia="Times New Roman" w:hAnsi="Times New Roman" w:cs="Arial"/>
                <w:sz w:val="28"/>
                <w:szCs w:val="28"/>
                <w:lang w:val="fi-FI"/>
              </w:rPr>
              <w:t>ướ</w:t>
            </w:r>
            <w:r w:rsidRPr="00577F77">
              <w:rPr>
                <w:rFonts w:ascii="Times New Roman" w:eastAsia="Times New Roman" w:hAnsi="Times New Roman" w:cs="Times New Roman"/>
                <w:sz w:val="28"/>
                <w:szCs w:val="28"/>
                <w:lang w:val="fi-FI"/>
              </w:rPr>
              <w:t>c s</w:t>
            </w:r>
            <w:r w:rsidRPr="00577F77">
              <w:rPr>
                <w:rFonts w:ascii="Times New Roman" w:eastAsia="Times New Roman" w:hAnsi="Times New Roman" w:cs="Arial"/>
                <w:sz w:val="28"/>
                <w:szCs w:val="28"/>
                <w:lang w:val="fi-FI"/>
              </w:rPr>
              <w:t>ạ</w:t>
            </w:r>
            <w:r w:rsidRPr="00577F77">
              <w:rPr>
                <w:rFonts w:ascii="Times New Roman" w:eastAsia="Times New Roman" w:hAnsi="Times New Roman" w:cs="Times New Roman"/>
                <w:sz w:val="28"/>
                <w:szCs w:val="28"/>
                <w:lang w:val="fi-FI"/>
              </w:rPr>
              <w:t xml:space="preserve">ch, kinh </w:t>
            </w:r>
            <w:r w:rsidRPr="00577F77">
              <w:rPr>
                <w:rFonts w:ascii="Times New Roman" w:eastAsia="Times New Roman" w:hAnsi="Times New Roman" w:cs="Times New Roman"/>
                <w:sz w:val="28"/>
                <w:szCs w:val="28"/>
                <w:lang w:val="fi-FI"/>
              </w:rPr>
              <w:lastRenderedPageBreak/>
              <w:t>doanh d</w:t>
            </w:r>
            <w:r w:rsidRPr="00577F77">
              <w:rPr>
                <w:rFonts w:ascii="Times New Roman" w:eastAsia="Times New Roman" w:hAnsi="Times New Roman" w:cs="Arial"/>
                <w:sz w:val="28"/>
                <w:szCs w:val="28"/>
                <w:lang w:val="fi-FI"/>
              </w:rPr>
              <w:t>ầ</w:t>
            </w:r>
            <w:r w:rsidRPr="00577F77">
              <w:rPr>
                <w:rFonts w:ascii="Times New Roman" w:eastAsia="Times New Roman" w:hAnsi="Times New Roman" w:cs="Times New Roman"/>
                <w:sz w:val="28"/>
                <w:szCs w:val="28"/>
                <w:lang w:val="fi-FI"/>
              </w:rPr>
              <w:t>u kh</w:t>
            </w:r>
            <w:r w:rsidRPr="00577F77">
              <w:rPr>
                <w:rFonts w:ascii="Times New Roman" w:eastAsia="Times New Roman" w:hAnsi="Times New Roman" w:cs=".VnTime"/>
                <w:sz w:val="28"/>
                <w:szCs w:val="28"/>
                <w:lang w:val="fi-FI"/>
              </w:rPr>
              <w:t>í</w:t>
            </w:r>
            <w:r w:rsidRPr="00577F77">
              <w:rPr>
                <w:rFonts w:ascii="Times New Roman" w:eastAsia="Times New Roman" w:hAnsi="Times New Roman" w:cs="Times New Roman"/>
                <w:sz w:val="28"/>
                <w:szCs w:val="28"/>
                <w:lang w:val="fi-FI"/>
              </w:rPr>
              <w:t>, qu</w:t>
            </w:r>
            <w:r w:rsidRPr="00577F77">
              <w:rPr>
                <w:rFonts w:ascii="Times New Roman" w:eastAsia="Times New Roman" w:hAnsi="Times New Roman" w:cs="Arial"/>
                <w:sz w:val="28"/>
                <w:szCs w:val="28"/>
                <w:lang w:val="fi-FI"/>
              </w:rPr>
              <w:t>ả</w:t>
            </w:r>
            <w:r w:rsidRPr="00577F77">
              <w:rPr>
                <w:rFonts w:ascii="Times New Roman" w:eastAsia="Times New Roman" w:hAnsi="Times New Roman" w:cs="Times New Roman"/>
                <w:sz w:val="28"/>
                <w:szCs w:val="28"/>
                <w:lang w:val="fi-FI"/>
              </w:rPr>
              <w:t>n l</w:t>
            </w:r>
            <w:r w:rsidRPr="00577F77">
              <w:rPr>
                <w:rFonts w:ascii="Times New Roman" w:eastAsia="Times New Roman" w:hAnsi="Times New Roman" w:cs=".VnTime"/>
                <w:sz w:val="28"/>
                <w:szCs w:val="28"/>
                <w:lang w:val="fi-FI"/>
              </w:rPr>
              <w:t>ý</w:t>
            </w:r>
            <w:r w:rsidRPr="00577F77">
              <w:rPr>
                <w:rFonts w:ascii="Times New Roman" w:eastAsia="Times New Roman" w:hAnsi="Times New Roman" w:cs="Times New Roman"/>
                <w:sz w:val="28"/>
                <w:szCs w:val="28"/>
                <w:lang w:val="fi-FI"/>
              </w:rPr>
              <w:t xml:space="preserve"> c</w:t>
            </w:r>
            <w:r w:rsidRPr="00577F77">
              <w:rPr>
                <w:rFonts w:ascii="Times New Roman" w:eastAsia="Times New Roman" w:hAnsi="Times New Roman" w:cs=".VnTime"/>
                <w:sz w:val="28"/>
                <w:szCs w:val="28"/>
                <w:lang w:val="fi-FI"/>
              </w:rPr>
              <w:t>ô</w:t>
            </w:r>
            <w:r w:rsidRPr="00577F77">
              <w:rPr>
                <w:rFonts w:ascii="Times New Roman" w:eastAsia="Times New Roman" w:hAnsi="Times New Roman" w:cs="Times New Roman"/>
                <w:sz w:val="28"/>
                <w:szCs w:val="28"/>
                <w:lang w:val="fi-FI"/>
              </w:rPr>
              <w:t>ng tr</w:t>
            </w:r>
            <w:r w:rsidRPr="00577F77">
              <w:rPr>
                <w:rFonts w:ascii="Times New Roman" w:eastAsia="Times New Roman" w:hAnsi="Times New Roman" w:cs=".VnTime"/>
                <w:sz w:val="28"/>
                <w:szCs w:val="28"/>
                <w:lang w:val="fi-FI"/>
              </w:rPr>
              <w:t>ì</w:t>
            </w:r>
            <w:r w:rsidRPr="00577F77">
              <w:rPr>
                <w:rFonts w:ascii="Times New Roman" w:eastAsia="Times New Roman" w:hAnsi="Times New Roman" w:cs="Times New Roman"/>
                <w:sz w:val="28"/>
                <w:szCs w:val="28"/>
                <w:lang w:val="fi-FI"/>
              </w:rPr>
              <w:t>nh th</w:t>
            </w:r>
            <w:r w:rsidRPr="00577F77">
              <w:rPr>
                <w:rFonts w:ascii="Times New Roman" w:eastAsia="Times New Roman" w:hAnsi="Times New Roman" w:cs="Arial"/>
                <w:sz w:val="28"/>
                <w:szCs w:val="28"/>
                <w:lang w:val="fi-FI"/>
              </w:rPr>
              <w:t>ủ</w:t>
            </w:r>
            <w:r w:rsidRPr="00577F77">
              <w:rPr>
                <w:rFonts w:ascii="Times New Roman" w:eastAsia="Times New Roman" w:hAnsi="Times New Roman" w:cs="Times New Roman"/>
                <w:sz w:val="28"/>
                <w:szCs w:val="28"/>
                <w:lang w:val="fi-FI"/>
              </w:rPr>
              <w:t>y l</w:t>
            </w:r>
            <w:r w:rsidRPr="00577F77">
              <w:rPr>
                <w:rFonts w:ascii="Times New Roman" w:eastAsia="Times New Roman" w:hAnsi="Times New Roman" w:cs="Arial"/>
                <w:sz w:val="28"/>
                <w:szCs w:val="28"/>
                <w:lang w:val="fi-FI"/>
              </w:rPr>
              <w:t>ợ</w:t>
            </w:r>
            <w:r w:rsidRPr="00577F77">
              <w:rPr>
                <w:rFonts w:ascii="Times New Roman" w:eastAsia="Times New Roman" w:hAnsi="Times New Roman" w:cs="Times New Roman"/>
                <w:sz w:val="28"/>
                <w:szCs w:val="28"/>
                <w:lang w:val="fi-FI"/>
              </w:rPr>
              <w:t>i, x</w:t>
            </w:r>
            <w:r w:rsidRPr="00577F77">
              <w:rPr>
                <w:rFonts w:ascii="Times New Roman" w:eastAsia="Times New Roman" w:hAnsi="Times New Roman" w:cs="Arial"/>
                <w:sz w:val="28"/>
                <w:szCs w:val="28"/>
                <w:lang w:val="fi-FI"/>
              </w:rPr>
              <w:t>ổ</w:t>
            </w:r>
            <w:r w:rsidRPr="00577F77">
              <w:rPr>
                <w:rFonts w:ascii="Times New Roman" w:eastAsia="Times New Roman" w:hAnsi="Times New Roman" w:cs="Times New Roman"/>
                <w:sz w:val="28"/>
                <w:szCs w:val="28"/>
                <w:lang w:val="fi-FI"/>
              </w:rPr>
              <w:t xml:space="preserve"> s</w:t>
            </w:r>
            <w:r w:rsidRPr="00577F77">
              <w:rPr>
                <w:rFonts w:ascii="Times New Roman" w:eastAsia="Times New Roman" w:hAnsi="Times New Roman" w:cs="Arial"/>
                <w:sz w:val="28"/>
                <w:szCs w:val="28"/>
                <w:lang w:val="fi-FI"/>
              </w:rPr>
              <w:t>ố</w:t>
            </w:r>
            <w:r w:rsidRPr="00577F77">
              <w:rPr>
                <w:rFonts w:ascii="Times New Roman" w:eastAsia="Times New Roman" w:hAnsi="Times New Roman" w:cs="Times New Roman"/>
                <w:sz w:val="28"/>
                <w:szCs w:val="28"/>
                <w:lang w:val="fi-FI"/>
              </w:rPr>
              <w:t xml:space="preserve"> ki</w:t>
            </w:r>
            <w:r w:rsidRPr="00577F77">
              <w:rPr>
                <w:rFonts w:ascii="Times New Roman" w:eastAsia="Times New Roman" w:hAnsi="Times New Roman" w:cs="Arial"/>
                <w:sz w:val="28"/>
                <w:szCs w:val="28"/>
                <w:lang w:val="fi-FI"/>
              </w:rPr>
              <w:t>ế</w:t>
            </w:r>
            <w:r w:rsidRPr="00577F77">
              <w:rPr>
                <w:rFonts w:ascii="Times New Roman" w:eastAsia="Times New Roman" w:hAnsi="Times New Roman" w:cs="Times New Roman"/>
                <w:sz w:val="28"/>
                <w:szCs w:val="28"/>
                <w:lang w:val="fi-FI"/>
              </w:rPr>
              <w:t>n thi</w:t>
            </w:r>
            <w:r w:rsidRPr="00577F77">
              <w:rPr>
                <w:rFonts w:ascii="Times New Roman" w:eastAsia="Times New Roman" w:hAnsi="Times New Roman" w:cs="Arial"/>
                <w:sz w:val="28"/>
                <w:szCs w:val="28"/>
                <w:lang w:val="fi-FI"/>
              </w:rPr>
              <w:t>ế</w:t>
            </w:r>
            <w:r w:rsidRPr="00577F77">
              <w:rPr>
                <w:rFonts w:ascii="Times New Roman" w:eastAsia="Times New Roman" w:hAnsi="Times New Roman" w:cs="Times New Roman"/>
                <w:sz w:val="28"/>
                <w:szCs w:val="28"/>
                <w:lang w:val="fi-FI"/>
              </w:rPr>
              <w:t>t,..</w:t>
            </w:r>
          </w:p>
          <w:p w:rsidR="001F50CD" w:rsidRPr="00577F77" w:rsidRDefault="001F50CD" w:rsidP="00F81FA0">
            <w:pPr>
              <w:spacing w:before="120"/>
              <w:jc w:val="both"/>
              <w:rPr>
                <w:rFonts w:ascii="Times New Roman" w:hAnsi="Times New Roman" w:cs="Times New Roman"/>
                <w:strike/>
                <w:sz w:val="28"/>
                <w:szCs w:val="28"/>
              </w:rPr>
            </w:pPr>
          </w:p>
          <w:p w:rsidR="001F50CD" w:rsidRPr="00577F77" w:rsidRDefault="001F50CD" w:rsidP="00F81FA0">
            <w:pPr>
              <w:spacing w:before="120"/>
              <w:jc w:val="both"/>
              <w:rPr>
                <w:rFonts w:ascii="Times New Roman" w:hAnsi="Times New Roman" w:cs="Times New Roman"/>
                <w:strike/>
                <w:sz w:val="28"/>
                <w:szCs w:val="28"/>
              </w:rPr>
            </w:pP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1F50CD"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Sở Tài chính chủ trì, phối hợp các sở, ngành, doanh nghiệp nhà nước</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1F50CD"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Công văn</w:t>
            </w:r>
            <w:r w:rsidR="00480FE9" w:rsidRPr="00577F77">
              <w:rPr>
                <w:rFonts w:ascii="Times New Roman" w:hAnsi="Times New Roman" w:cs="Times New Roman"/>
                <w:sz w:val="28"/>
                <w:szCs w:val="28"/>
              </w:rPr>
              <w:t xml:space="preserve"> trình Ủy ban nhân dân tỉnh</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rPr>
                <w:rFonts w:ascii="Times New Roman" w:hAnsi="Times New Roman" w:cs="Times New Roman"/>
                <w:sz w:val="28"/>
                <w:szCs w:val="28"/>
              </w:rPr>
            </w:pPr>
            <w:r w:rsidRPr="00577F77">
              <w:rPr>
                <w:rFonts w:ascii="Times New Roman" w:hAnsi="Times New Roman" w:cs="Times New Roman"/>
                <w:sz w:val="28"/>
                <w:szCs w:val="28"/>
              </w:rPr>
              <w:t>2026-2030</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Thúc đẩy đầu tư, phát triển khoa học, công nghệ, đổi mới sáng tạo, chuyển đổi số, chuyển đổi xanh để kinh doanh hiệu quả, bền vững</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2A473D">
            <w:pPr>
              <w:spacing w:before="120"/>
              <w:jc w:val="both"/>
              <w:rPr>
                <w:rFonts w:ascii="Times New Roman" w:hAnsi="Times New Roman" w:cs="Times New Roman"/>
                <w:sz w:val="28"/>
                <w:szCs w:val="28"/>
              </w:rPr>
            </w:pPr>
            <w:r w:rsidRPr="00577F77">
              <w:rPr>
                <w:rFonts w:ascii="Times New Roman" w:hAnsi="Times New Roman" w:cs="Times New Roman"/>
                <w:i/>
                <w:iCs/>
                <w:sz w:val="28"/>
                <w:szCs w:val="28"/>
              </w:rPr>
              <w:t>Tăng cường đổi mới, nâng cao hiệu quả hoạt động của hệ thống quản trị doanh nghiệp</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6F26A6"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26A6" w:rsidRPr="00577F77" w:rsidRDefault="006F26A6" w:rsidP="006F26A6">
            <w:pPr>
              <w:widowControl w:val="0"/>
              <w:pBdr>
                <w:top w:val="nil"/>
                <w:left w:val="nil"/>
                <w:bottom w:val="nil"/>
                <w:right w:val="nil"/>
                <w:between w:val="nil"/>
              </w:pBdr>
              <w:spacing w:before="120" w:after="0" w:line="240" w:lineRule="auto"/>
              <w:ind w:firstLine="723"/>
              <w:jc w:val="both"/>
              <w:textDirection w:val="btLr"/>
              <w:textAlignment w:val="top"/>
              <w:rPr>
                <w:rFonts w:ascii="Times New Roman" w:eastAsia="Times New Roman" w:hAnsi="Times New Roman" w:cs="Times New Roman"/>
                <w:sz w:val="28"/>
                <w:szCs w:val="28"/>
                <w:lang w:val="fi-FI"/>
              </w:rPr>
            </w:pPr>
            <w:r w:rsidRPr="00577F77">
              <w:rPr>
                <w:rFonts w:ascii="Times New Roman" w:eastAsia="Times New Roman" w:hAnsi="Times New Roman" w:cs="Times New Roman"/>
                <w:sz w:val="28"/>
                <w:szCs w:val="28"/>
                <w:lang w:val="fi-FI"/>
              </w:rPr>
              <w:t>Chủ trì, phối hợp các sở, ngành tham mưu Ủy ban nhân dân tỉnh ban hành Quy chế quản lý kiểm soát viên tại doanh nghiệp do Nhà nước nắm giữ 100% vốn điều lệ; trong đó quy định rõ trách nhiệm, nhiệm vụ, quyền hạn, bảo đảm trách nhiệm đi đôi với quyền hạn.</w:t>
            </w:r>
          </w:p>
          <w:p w:rsidR="006F26A6" w:rsidRPr="00577F77" w:rsidRDefault="006F26A6" w:rsidP="00F81FA0">
            <w:pPr>
              <w:pBdr>
                <w:top w:val="nil"/>
                <w:left w:val="nil"/>
                <w:bottom w:val="nil"/>
                <w:right w:val="nil"/>
                <w:between w:val="nil"/>
              </w:pBdr>
              <w:spacing w:before="120"/>
              <w:jc w:val="both"/>
              <w:rPr>
                <w:rFonts w:ascii="Times New Roman" w:hAnsi="Times New Roman" w:cs="Times New Roman"/>
                <w:strike/>
                <w:sz w:val="28"/>
                <w:szCs w:val="28"/>
              </w:rPr>
            </w:pPr>
          </w:p>
          <w:p w:rsidR="00480FE9" w:rsidRPr="00577F77" w:rsidRDefault="00480FE9" w:rsidP="000A1B89">
            <w:pPr>
              <w:spacing w:before="120"/>
              <w:rPr>
                <w:rFonts w:ascii="Times New Roman" w:hAnsi="Times New Roman" w:cs="Times New Roman"/>
                <w:strike/>
                <w:sz w:val="28"/>
                <w:szCs w:val="28"/>
              </w:rPr>
            </w:pP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6F26A6"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Sở Tài chính chủ trì, phối hợp các sở, ngành, doanh nghiệp nhà nước</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DD4E2B" w:rsidP="00D80B5A">
            <w:pPr>
              <w:spacing w:before="120"/>
              <w:jc w:val="center"/>
              <w:rPr>
                <w:rFonts w:ascii="Times New Roman" w:hAnsi="Times New Roman" w:cs="Times New Roman"/>
                <w:sz w:val="28"/>
                <w:szCs w:val="28"/>
              </w:rPr>
            </w:pPr>
            <w:r w:rsidRPr="00577F77">
              <w:rPr>
                <w:rFonts w:ascii="Times New Roman" w:hAnsi="Times New Roman" w:cs="Times New Roman"/>
                <w:sz w:val="28"/>
                <w:szCs w:val="28"/>
              </w:rPr>
              <w:t>Công văn/Tờ trình trình UBND tỉnh (kèm dự thảo Quyết định và Quy chế)</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6F26A6" w:rsidP="000A1B89">
            <w:pPr>
              <w:spacing w:before="120"/>
              <w:rPr>
                <w:rFonts w:ascii="Times New Roman" w:hAnsi="Times New Roman" w:cs="Times New Roman"/>
                <w:sz w:val="28"/>
                <w:szCs w:val="28"/>
              </w:rPr>
            </w:pPr>
            <w:r w:rsidRPr="00577F77">
              <w:rPr>
                <w:rFonts w:ascii="Times New Roman" w:hAnsi="Times New Roman" w:cs="Times New Roman"/>
                <w:sz w:val="28"/>
                <w:szCs w:val="28"/>
              </w:rPr>
              <w:t>2026</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F26A6" w:rsidRPr="00577F77" w:rsidRDefault="006F26A6"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3</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26A6" w:rsidRPr="00577F77" w:rsidRDefault="006F26A6" w:rsidP="006F26A6">
            <w:pPr>
              <w:widowControl w:val="0"/>
              <w:pBdr>
                <w:top w:val="nil"/>
                <w:left w:val="nil"/>
                <w:bottom w:val="nil"/>
                <w:right w:val="nil"/>
                <w:between w:val="nil"/>
              </w:pBdr>
              <w:spacing w:before="120" w:after="0" w:line="240" w:lineRule="auto"/>
              <w:ind w:firstLine="723"/>
              <w:jc w:val="both"/>
              <w:textDirection w:val="btLr"/>
              <w:textAlignment w:val="top"/>
              <w:rPr>
                <w:rFonts w:ascii="Times New Roman" w:eastAsia="Times New Roman" w:hAnsi="Times New Roman" w:cs="Times New Roman"/>
                <w:sz w:val="28"/>
                <w:szCs w:val="28"/>
                <w:lang w:val="fi-FI"/>
              </w:rPr>
            </w:pPr>
            <w:r w:rsidRPr="00577F77">
              <w:rPr>
                <w:rFonts w:ascii="Times New Roman" w:eastAsia="Times New Roman" w:hAnsi="Times New Roman" w:cs="Times New Roman"/>
                <w:sz w:val="28"/>
                <w:szCs w:val="28"/>
                <w:lang w:val="fi-FI"/>
              </w:rPr>
              <w:t xml:space="preserve">Thực hiện giám sát tài chính hằng quý và năm, </w:t>
            </w:r>
            <w:r w:rsidRPr="00577F77">
              <w:rPr>
                <w:rFonts w:ascii="Times New Roman" w:eastAsia="Times New Roman" w:hAnsi="Times New Roman" w:cs="Times New Roman" w:hint="eastAsia"/>
                <w:sz w:val="28"/>
                <w:szCs w:val="28"/>
                <w:lang w:val="fi-FI"/>
              </w:rPr>
              <w:t>đá</w:t>
            </w:r>
            <w:r w:rsidRPr="00577F77">
              <w:rPr>
                <w:rFonts w:ascii="Times New Roman" w:eastAsia="Times New Roman" w:hAnsi="Times New Roman" w:cs="Times New Roman"/>
                <w:sz w:val="28"/>
                <w:szCs w:val="28"/>
                <w:lang w:val="fi-FI"/>
              </w:rPr>
              <w:t xml:space="preserve">nh giá hiệu quả hoạt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ộng và công khai thông tin tài chính của các</w:t>
            </w:r>
            <w:r w:rsidR="00542851" w:rsidRPr="00577F77">
              <w:rPr>
                <w:rFonts w:ascii="Times New Roman" w:eastAsia="Times New Roman" w:hAnsi="Times New Roman" w:cs="Times New Roman"/>
                <w:sz w:val="28"/>
                <w:szCs w:val="28"/>
                <w:lang w:val="fi-FI"/>
              </w:rPr>
              <w:t xml:space="preserve"> doanh nghiệp</w:t>
            </w:r>
            <w:r w:rsidRPr="00577F77">
              <w:rPr>
                <w:rFonts w:ascii="Times New Roman" w:eastAsia="Times New Roman" w:hAnsi="Times New Roman" w:cs="Times New Roman"/>
                <w:sz w:val="28"/>
                <w:szCs w:val="28"/>
                <w:lang w:val="fi-FI"/>
              </w:rPr>
              <w:t xml:space="preserve"> nhà n</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ớc theo quy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 xml:space="preserve">ịnh;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 xml:space="preserve">ồng thời, giám sát tình hình hoạt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 xml:space="preserve">ộng của doanh nghiệp thông qua việc theo dõi, xử lý các vấn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 xml:space="preserve">ề về tài chính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 xml:space="preserve">ối với hoạt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ộng sản xuất kinh doanh, tài chính hàng n</w:t>
            </w:r>
            <w:r w:rsidRPr="00577F77">
              <w:rPr>
                <w:rFonts w:ascii="Times New Roman" w:eastAsia="Times New Roman" w:hAnsi="Times New Roman" w:cs="Times New Roman" w:hint="eastAsia"/>
                <w:sz w:val="28"/>
                <w:szCs w:val="28"/>
                <w:lang w:val="fi-FI"/>
              </w:rPr>
              <w:t>ă</w:t>
            </w:r>
            <w:r w:rsidRPr="00577F77">
              <w:rPr>
                <w:rFonts w:ascii="Times New Roman" w:eastAsia="Times New Roman" w:hAnsi="Times New Roman" w:cs="Times New Roman"/>
                <w:sz w:val="28"/>
                <w:szCs w:val="28"/>
                <w:lang w:val="fi-FI"/>
              </w:rPr>
              <w:t xml:space="preserve">m của các doanh nghiệp. Từ </w:t>
            </w:r>
            <w:r w:rsidRPr="00577F77">
              <w:rPr>
                <w:rFonts w:ascii="Times New Roman" w:eastAsia="Times New Roman" w:hAnsi="Times New Roman" w:cs="Times New Roman" w:hint="eastAsia"/>
                <w:sz w:val="28"/>
                <w:szCs w:val="28"/>
                <w:lang w:val="fi-FI"/>
              </w:rPr>
              <w:t>đó</w:t>
            </w:r>
            <w:r w:rsidRPr="00577F77">
              <w:rPr>
                <w:rFonts w:ascii="Times New Roman" w:eastAsia="Times New Roman" w:hAnsi="Times New Roman" w:cs="Times New Roman"/>
                <w:sz w:val="28"/>
                <w:szCs w:val="28"/>
                <w:lang w:val="fi-FI"/>
              </w:rPr>
              <w:t xml:space="preserve">, kiến nghị các </w:t>
            </w:r>
            <w:r w:rsidRPr="00577F77">
              <w:rPr>
                <w:rFonts w:ascii="Times New Roman" w:eastAsia="Times New Roman" w:hAnsi="Times New Roman" w:cs="Times New Roman"/>
                <w:sz w:val="28"/>
                <w:szCs w:val="28"/>
                <w:lang w:val="fi-FI"/>
              </w:rPr>
              <w:lastRenderedPageBreak/>
              <w:t>giải pháp t</w:t>
            </w:r>
            <w:r w:rsidRPr="00577F77">
              <w:rPr>
                <w:rFonts w:ascii="Times New Roman" w:eastAsia="Times New Roman" w:hAnsi="Times New Roman" w:cs="Times New Roman" w:hint="eastAsia"/>
                <w:sz w:val="28"/>
                <w:szCs w:val="28"/>
                <w:lang w:val="fi-FI"/>
              </w:rPr>
              <w:t>ă</w:t>
            </w:r>
            <w:r w:rsidRPr="00577F77">
              <w:rPr>
                <w:rFonts w:ascii="Times New Roman" w:eastAsia="Times New Roman" w:hAnsi="Times New Roman" w:cs="Times New Roman"/>
                <w:sz w:val="28"/>
                <w:szCs w:val="28"/>
                <w:lang w:val="fi-FI"/>
              </w:rPr>
              <w:t>ng c</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ờng công tác giám sát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ể nâng cao hiệu quả sử dụng vốn, tài sản nhà n</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ớc, không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ể xảy ra thất thoát vốn, tài sản công, quản lý, sử dụng có hiệu quả các tài sản hình thành từ nguồn vốn có nguồn gốc ngân sách nhà n</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ớc.</w:t>
            </w:r>
          </w:p>
          <w:p w:rsidR="006F26A6" w:rsidRPr="00577F77" w:rsidRDefault="006F26A6" w:rsidP="00F81FA0">
            <w:pPr>
              <w:pBdr>
                <w:top w:val="nil"/>
                <w:left w:val="nil"/>
                <w:bottom w:val="nil"/>
                <w:right w:val="nil"/>
                <w:between w:val="nil"/>
              </w:pBdr>
              <w:spacing w:before="120"/>
              <w:jc w:val="both"/>
              <w:rPr>
                <w:rFonts w:ascii="Times New Roman" w:hAnsi="Times New Roman" w:cs="Times New Roman"/>
                <w:strike/>
                <w:sz w:val="28"/>
                <w:szCs w:val="28"/>
              </w:rPr>
            </w:pP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26A6" w:rsidRPr="00577F77" w:rsidRDefault="006F26A6"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Sở Tài chính chủ trì, phối hợp các sở, ngành, doanh nghiệp nhà nước</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26A6" w:rsidRPr="00577F77" w:rsidRDefault="006F26A6" w:rsidP="00B05C32">
            <w:pPr>
              <w:spacing w:before="120"/>
              <w:jc w:val="both"/>
              <w:rPr>
                <w:rFonts w:ascii="Times New Roman" w:hAnsi="Times New Roman" w:cs="Times New Roman"/>
                <w:sz w:val="28"/>
                <w:szCs w:val="28"/>
              </w:rPr>
            </w:pPr>
            <w:r w:rsidRPr="00577F77">
              <w:rPr>
                <w:rFonts w:ascii="Times New Roman" w:hAnsi="Times New Roman" w:cs="Times New Roman"/>
                <w:sz w:val="28"/>
                <w:szCs w:val="28"/>
              </w:rPr>
              <w:t>Báo cáo UBND (đối với báo cáo quý); công</w:t>
            </w:r>
            <w:r w:rsidR="008061BD" w:rsidRPr="00577F77">
              <w:rPr>
                <w:rFonts w:ascii="Times New Roman" w:hAnsi="Times New Roman" w:cs="Times New Roman"/>
                <w:sz w:val="28"/>
                <w:szCs w:val="28"/>
              </w:rPr>
              <w:t xml:space="preserve"> văn </w:t>
            </w:r>
            <w:r w:rsidRPr="00577F77">
              <w:rPr>
                <w:rFonts w:ascii="Times New Roman" w:hAnsi="Times New Roman" w:cs="Times New Roman"/>
                <w:sz w:val="28"/>
                <w:szCs w:val="28"/>
              </w:rPr>
              <w:t xml:space="preserve"> trình kèm dự thảo Báo cáo </w:t>
            </w:r>
            <w:r w:rsidR="00B05C32" w:rsidRPr="00577F77">
              <w:rPr>
                <w:rFonts w:ascii="Times New Roman" w:hAnsi="Times New Roman" w:cs="Times New Roman"/>
                <w:sz w:val="28"/>
                <w:szCs w:val="28"/>
              </w:rPr>
              <w:lastRenderedPageBreak/>
              <w:t>B</w:t>
            </w:r>
            <w:r w:rsidRPr="00577F77">
              <w:rPr>
                <w:rFonts w:ascii="Times New Roman" w:hAnsi="Times New Roman" w:cs="Times New Roman"/>
                <w:sz w:val="28"/>
                <w:szCs w:val="28"/>
              </w:rPr>
              <w:t xml:space="preserve">ộ </w:t>
            </w:r>
            <w:r w:rsidR="00B05C32" w:rsidRPr="00577F77">
              <w:rPr>
                <w:rFonts w:ascii="Times New Roman" w:hAnsi="Times New Roman" w:cs="Times New Roman"/>
                <w:sz w:val="28"/>
                <w:szCs w:val="28"/>
              </w:rPr>
              <w:t xml:space="preserve">Tài chính </w:t>
            </w:r>
            <w:r w:rsidRPr="00577F77">
              <w:rPr>
                <w:rFonts w:ascii="Times New Roman" w:hAnsi="Times New Roman" w:cs="Times New Roman"/>
                <w:sz w:val="28"/>
                <w:szCs w:val="28"/>
              </w:rPr>
              <w:t>(đối với báo cáo năm)</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6F26A6" w:rsidRPr="00577F77" w:rsidRDefault="006F26A6" w:rsidP="000A1B89">
            <w:pPr>
              <w:spacing w:before="120"/>
              <w:rPr>
                <w:rFonts w:ascii="Times New Roman" w:hAnsi="Times New Roman" w:cs="Times New Roman"/>
                <w:sz w:val="28"/>
                <w:szCs w:val="28"/>
              </w:rPr>
            </w:pPr>
            <w:r w:rsidRPr="00577F77">
              <w:rPr>
                <w:rFonts w:ascii="Times New Roman" w:hAnsi="Times New Roman" w:cs="Times New Roman"/>
                <w:sz w:val="28"/>
                <w:szCs w:val="28"/>
              </w:rPr>
              <w:lastRenderedPageBreak/>
              <w:t>Hằng quý/hằng năm</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Tiếp tục cơ cấu lại vốn nhà nước tại doanh nghiệp và đổi mới, sắp xếp doanh nghiệp nhà nước</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4</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F81FA0">
            <w:pPr>
              <w:pBdr>
                <w:top w:val="nil"/>
                <w:left w:val="nil"/>
                <w:bottom w:val="nil"/>
                <w:right w:val="nil"/>
                <w:between w:val="nil"/>
              </w:pBdr>
              <w:spacing w:before="120"/>
              <w:jc w:val="both"/>
              <w:rPr>
                <w:rFonts w:ascii="Times New Roman" w:hAnsi="Times New Roman" w:cs="Times New Roman"/>
                <w:sz w:val="28"/>
                <w:szCs w:val="28"/>
              </w:rPr>
            </w:pPr>
            <w:r w:rsidRPr="00577F77">
              <w:rPr>
                <w:rFonts w:ascii="Times New Roman" w:hAnsi="Times New Roman" w:cs="Times New Roman"/>
                <w:sz w:val="28"/>
                <w:szCs w:val="28"/>
              </w:rPr>
              <w:t>Rà soát, tham mưu cơ cấu lại doanh nghiệp nhà nước bảo đảm không ảnh hưởng đến kiểm soát của Nhà nước trong những lĩnh vực doanh nghiệp đang hoạt động và không làm thất thoát tài sản của Nhà nước. Việc cơ cấu lại vốn dựa trên các tiêu chí công khai, minh bạch, hiệu quả, tuân thủ quy định pháp luật theo nguyên tắc Nhà nước làm những gì mà tư nhân không làm hoặc không có khả năng làm, những gì tư nhân làm được thì Nhà nước phải làm tốt hơn.</w:t>
            </w:r>
          </w:p>
          <w:p w:rsidR="00480FE9" w:rsidRPr="00577F77" w:rsidRDefault="00480FE9" w:rsidP="00F81FA0">
            <w:pPr>
              <w:pBdr>
                <w:top w:val="nil"/>
                <w:left w:val="nil"/>
                <w:bottom w:val="nil"/>
                <w:right w:val="nil"/>
                <w:between w:val="nil"/>
              </w:pBd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 Đối với doanh nghiệp mà Nhà nước không cần nắm giữ cổ phần, vốn góp chi phối thì có cơ chế, lộ trình phù hợp nhằm cổ phần hóa, thoái vốn Nhà nước tại doanh </w:t>
            </w:r>
            <w:r w:rsidRPr="00577F77">
              <w:rPr>
                <w:rFonts w:ascii="Times New Roman" w:hAnsi="Times New Roman" w:cs="Times New Roman"/>
                <w:sz w:val="28"/>
                <w:szCs w:val="28"/>
              </w:rPr>
              <w:lastRenderedPageBreak/>
              <w:t>nghiệp hoặc các hình thức sắp xếp, tái cơ cấu khác theo quy định của pháp luật.</w:t>
            </w:r>
          </w:p>
          <w:p w:rsidR="00480FE9" w:rsidRPr="00577F77" w:rsidRDefault="00480FE9" w:rsidP="00F81FA0">
            <w:pPr>
              <w:pBdr>
                <w:top w:val="nil"/>
                <w:left w:val="nil"/>
                <w:bottom w:val="nil"/>
                <w:right w:val="nil"/>
                <w:between w:val="nil"/>
              </w:pBdr>
              <w:spacing w:before="120"/>
              <w:jc w:val="both"/>
              <w:rPr>
                <w:rFonts w:ascii="Times New Roman" w:hAnsi="Times New Roman" w:cs="Times New Roman"/>
                <w:sz w:val="28"/>
                <w:szCs w:val="28"/>
              </w:rPr>
            </w:pPr>
            <w:r w:rsidRPr="00577F77">
              <w:rPr>
                <w:rFonts w:ascii="Times New Roman" w:hAnsi="Times New Roman" w:cs="Times New Roman"/>
                <w:sz w:val="28"/>
                <w:szCs w:val="28"/>
              </w:rPr>
              <w:t>- Tiếp tục duy trì doanh nghiệp 100% vốn nhà nước đối với các doanh nghiệp hoạt động trong lĩnh vực đặc thù, cung ứng sản phẩm, dịch vụ công ích và cung cấp dịch vụ thiết yếu phục vụ đời sống kinh tế - xã hội.</w:t>
            </w:r>
          </w:p>
          <w:p w:rsidR="00480FE9" w:rsidRPr="00577F77" w:rsidRDefault="00480FE9" w:rsidP="00F81FA0">
            <w:pPr>
              <w:pBdr>
                <w:top w:val="nil"/>
                <w:left w:val="nil"/>
                <w:bottom w:val="nil"/>
                <w:right w:val="nil"/>
                <w:between w:val="nil"/>
              </w:pBdr>
              <w:spacing w:before="120"/>
              <w:jc w:val="both"/>
              <w:rPr>
                <w:rFonts w:ascii="Times New Roman" w:hAnsi="Times New Roman" w:cs="Times New Roman"/>
                <w:sz w:val="28"/>
                <w:szCs w:val="28"/>
              </w:rPr>
            </w:pPr>
            <w:r w:rsidRPr="00577F77">
              <w:rPr>
                <w:rFonts w:ascii="Times New Roman" w:hAnsi="Times New Roman" w:cs="Times New Roman"/>
                <w:sz w:val="28"/>
                <w:szCs w:val="28"/>
              </w:rPr>
              <w:t>- Tiếp tục thực hiện cổ phần hoá Công ty TNHH một thành viên Công trình đô thị Mỹ Tho nhằm nâng cao hiệu quả hoạt động, thu hút thêm sự tham gia từ các khu vực kinh tế khác, tăng cường năng lực quản trị, cải thiện công nghệ, nguồn lực tài chính để doanh nghiệp phát triển sau cổ phần hoá phù hợp quy định pháp luật.</w:t>
            </w:r>
          </w:p>
          <w:p w:rsidR="00F81FA0" w:rsidRPr="00577F77" w:rsidRDefault="00480FE9" w:rsidP="00F81FA0">
            <w:pPr>
              <w:spacing w:before="120"/>
              <w:jc w:val="both"/>
              <w:textDirection w:val="btLr"/>
              <w:rPr>
                <w:rFonts w:ascii="Times New Roman" w:hAnsi="Times New Roman" w:cs="Times New Roman"/>
                <w:sz w:val="28"/>
                <w:szCs w:val="28"/>
              </w:rPr>
            </w:pPr>
            <w:r w:rsidRPr="00577F77">
              <w:rPr>
                <w:rFonts w:ascii="Times New Roman" w:hAnsi="Times New Roman" w:cs="Times New Roman"/>
                <w:sz w:val="28"/>
                <w:szCs w:val="28"/>
              </w:rPr>
              <w:t xml:space="preserve">- Thực hiện duy trì tỷ lệ vốn nhà nước nắm giữ tại Công ty cổ phần Cấp nước và Môi trường đô thị Đồng Tháp; Công ty cổ phần Thương mại Dầu khí Đồng Tháp phù hợp theo tiêu chí phân loại và định hướng phát triển doanh nghiệp nhà nước, doanh nghiệp có vốn nhà nước thực hiện chuyển đổi sở hữu, sắp xếp lại, thoái vốn theo từng giai đoạn do Chính phủ quy </w:t>
            </w:r>
            <w:r w:rsidRPr="00577F77">
              <w:rPr>
                <w:rFonts w:ascii="Times New Roman" w:hAnsi="Times New Roman" w:cs="Times New Roman"/>
                <w:sz w:val="28"/>
                <w:szCs w:val="28"/>
              </w:rPr>
              <w:lastRenderedPageBreak/>
              <w:t>đị</w:t>
            </w:r>
            <w:r w:rsidR="00330BB4" w:rsidRPr="00577F77">
              <w:rPr>
                <w:rFonts w:ascii="Times New Roman" w:hAnsi="Times New Roman" w:cs="Times New Roman"/>
                <w:sz w:val="28"/>
                <w:szCs w:val="28"/>
              </w:rPr>
              <w:t>nh.</w:t>
            </w:r>
          </w:p>
          <w:p w:rsidR="00480FE9" w:rsidRPr="00577F77" w:rsidRDefault="00480FE9" w:rsidP="00570E35">
            <w:pPr>
              <w:widowControl w:val="0"/>
              <w:pBdr>
                <w:top w:val="nil"/>
                <w:left w:val="nil"/>
                <w:bottom w:val="nil"/>
                <w:right w:val="nil"/>
                <w:between w:val="nil"/>
              </w:pBdr>
              <w:spacing w:before="120" w:line="240" w:lineRule="auto"/>
              <w:ind w:firstLine="723"/>
              <w:jc w:val="both"/>
              <w:rPr>
                <w:rFonts w:ascii="Times New Roman" w:hAnsi="Times New Roman" w:cs="Times New Roman"/>
                <w:strike/>
                <w:sz w:val="28"/>
                <w:szCs w:val="28"/>
              </w:rPr>
            </w:pPr>
            <w:r w:rsidRPr="00577F77">
              <w:rPr>
                <w:rFonts w:ascii="Times New Roman" w:hAnsi="Times New Roman"/>
                <w:sz w:val="28"/>
                <w:szCs w:val="28"/>
              </w:rPr>
              <w:t>Thực hiện sắp xếp lại hoặc thoái vốn hoàn toàn tại các doanh nghiệp mà nhà nước không cần nắm giữ như Công ty Cổ phần Xây lắp và Vật liệu xây dựng Đồng Tháp theo tiêu chí phân loại doanh nghiệp nhà nước, doanh nghiệp có vốn nhà nước thực hiện chuyển đổi sở hữu, sắp xếp lại, thoái vốn theo từng giai đoạn do Chính phủ quy định.</w:t>
            </w:r>
            <w:r w:rsidR="001F50CD" w:rsidRPr="00577F77">
              <w:rPr>
                <w:rFonts w:ascii="Times New Roman" w:eastAsia="Times New Roman" w:hAnsi="Times New Roman" w:cs="Times New Roman"/>
                <w:sz w:val="28"/>
                <w:szCs w:val="28"/>
                <w:lang w:val="fi-FI"/>
              </w:rPr>
              <w:t xml:space="preserve"> </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6F26A6"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Sở Tài chính chủ trì, phối hợp các sở, ngành, doanh nghiệp nhà nước</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6F26A6" w:rsidP="00D80B5A">
            <w:pPr>
              <w:spacing w:before="120"/>
              <w:jc w:val="center"/>
              <w:rPr>
                <w:rFonts w:ascii="Times New Roman" w:hAnsi="Times New Roman" w:cs="Times New Roman"/>
                <w:sz w:val="28"/>
                <w:szCs w:val="28"/>
              </w:rPr>
            </w:pPr>
            <w:r w:rsidRPr="00577F77">
              <w:rPr>
                <w:rFonts w:ascii="Times New Roman" w:hAnsi="Times New Roman" w:cs="Times New Roman"/>
                <w:sz w:val="28"/>
                <w:szCs w:val="28"/>
              </w:rPr>
              <w:t>Công văn/Tờ trình trình UBND tỉnh</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D2529E">
            <w:pPr>
              <w:spacing w:before="120"/>
              <w:rPr>
                <w:rFonts w:ascii="Times New Roman" w:hAnsi="Times New Roman" w:cs="Times New Roman"/>
                <w:sz w:val="28"/>
                <w:szCs w:val="28"/>
              </w:rPr>
            </w:pPr>
            <w:r w:rsidRPr="00577F77">
              <w:rPr>
                <w:rFonts w:ascii="Times New Roman" w:hAnsi="Times New Roman" w:cs="Times New Roman"/>
                <w:sz w:val="28"/>
                <w:szCs w:val="28"/>
              </w:rPr>
              <w:t>2026-2030</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2E0F59">
            <w:pPr>
              <w:spacing w:before="120"/>
              <w:ind w:right="173"/>
              <w:rPr>
                <w:rFonts w:ascii="Times New Roman" w:hAnsi="Times New Roman" w:cs="Times New Roman"/>
                <w:sz w:val="28"/>
                <w:szCs w:val="28"/>
              </w:rPr>
            </w:pPr>
            <w:r w:rsidRPr="00577F77">
              <w:rPr>
                <w:rFonts w:ascii="Times New Roman" w:hAnsi="Times New Roman" w:cs="Times New Roman"/>
                <w:b/>
                <w:bCs/>
                <w:i/>
                <w:iCs/>
                <w:sz w:val="28"/>
                <w:szCs w:val="28"/>
              </w:rPr>
              <w:lastRenderedPageBreak/>
              <w:t>Đối với đơn vị sự nghiệp công lập</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2E0F59">
            <w:pPr>
              <w:spacing w:before="120" w:line="240" w:lineRule="auto"/>
              <w:ind w:right="173"/>
              <w:jc w:val="both"/>
              <w:rPr>
                <w:rFonts w:ascii="Times New Roman" w:hAnsi="Times New Roman" w:cs="Times New Roman"/>
                <w:sz w:val="28"/>
                <w:szCs w:val="28"/>
              </w:rPr>
            </w:pPr>
            <w:r w:rsidRPr="00577F77">
              <w:rPr>
                <w:rFonts w:ascii="Times New Roman" w:hAnsi="Times New Roman" w:cs="Times New Roman"/>
                <w:sz w:val="28"/>
                <w:szCs w:val="28"/>
              </w:rPr>
              <w:t xml:space="preserve">Thực hiện cơ chế tài chính mới của Trung ương đối với đơn vị sự nghiệp công lập, tiếp tục triển khai chuyển mạnh từ cấp kinh phí trực tiếp cho đơn vị sự nghiệp công lập sang hỗ trợ trực tiếp cho đối tượng chính sách theo hướng tính đúng, tính đủ chi phí khi sử dụng dịch vụ sự nghiệp công cơ bản, thiết yếu, gắn với cơ chế kiểm soát. </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w:t>
            </w:r>
            <w:r w:rsidR="00336A4B" w:rsidRPr="00577F77">
              <w:rPr>
                <w:rFonts w:ascii="Times New Roman" w:hAnsi="Times New Roman" w:cs="Times New Roman"/>
                <w:sz w:val="28"/>
                <w:szCs w:val="28"/>
              </w:rPr>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2E0F59">
            <w:pPr>
              <w:spacing w:before="120" w:line="240" w:lineRule="auto"/>
              <w:ind w:right="173"/>
              <w:jc w:val="both"/>
              <w:rPr>
                <w:rFonts w:ascii="Times New Roman" w:hAnsi="Times New Roman" w:cs="Times New Roman"/>
                <w:sz w:val="28"/>
                <w:szCs w:val="28"/>
              </w:rPr>
            </w:pPr>
            <w:r w:rsidRPr="00577F77">
              <w:rPr>
                <w:rFonts w:ascii="Times New Roman" w:hAnsi="Times New Roman" w:cs="Times New Roman"/>
                <w:sz w:val="28"/>
                <w:szCs w:val="28"/>
              </w:rPr>
              <w:t>Khẩn trương rà soát, sắp xếp danh mục dịch vụ sự nghiệp công sử dụng ngân sách nhà nước trên địa bàn tỉnh.</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w:t>
            </w:r>
            <w:r w:rsidR="00336A4B" w:rsidRPr="00577F77">
              <w:rPr>
                <w:rFonts w:ascii="Times New Roman" w:hAnsi="Times New Roman" w:cs="Times New Roman"/>
                <w:sz w:val="28"/>
                <w:szCs w:val="28"/>
              </w:rPr>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503C08">
            <w:pPr>
              <w:spacing w:before="120"/>
              <w:jc w:val="center"/>
              <w:rPr>
                <w:rFonts w:ascii="Times New Roman" w:hAnsi="Times New Roman" w:cs="Times New Roman"/>
                <w:sz w:val="28"/>
                <w:szCs w:val="28"/>
              </w:rPr>
            </w:pPr>
            <w:r w:rsidRPr="00577F77">
              <w:rPr>
                <w:rFonts w:ascii="Times New Roman" w:hAnsi="Times New Roman" w:cs="Times New Roman"/>
                <w:sz w:val="28"/>
                <w:szCs w:val="28"/>
                <w:highlight w:val="yellow"/>
              </w:rPr>
              <w:t>Giai đoạn 2026-2030</w:t>
            </w:r>
          </w:p>
        </w:tc>
      </w:tr>
      <w:tr w:rsidR="00577F77" w:rsidRPr="00577F77" w:rsidTr="00AD7EA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lastRenderedPageBreak/>
              <w:t>3</w:t>
            </w:r>
          </w:p>
        </w:tc>
        <w:tc>
          <w:tcPr>
            <w:tcW w:w="21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AD7EA7">
            <w:pPr>
              <w:spacing w:before="120" w:line="240" w:lineRule="auto"/>
              <w:ind w:right="173"/>
              <w:jc w:val="both"/>
              <w:rPr>
                <w:rFonts w:ascii="Times New Roman" w:hAnsi="Times New Roman" w:cs="Times New Roman"/>
                <w:sz w:val="28"/>
                <w:szCs w:val="28"/>
              </w:rPr>
            </w:pPr>
            <w:r w:rsidRPr="00577F77">
              <w:rPr>
                <w:rFonts w:ascii="Times New Roman" w:hAnsi="Times New Roman" w:cs="Times New Roman"/>
                <w:sz w:val="28"/>
                <w:szCs w:val="28"/>
              </w:rPr>
              <w:t>Thực hiện phân loại các đơn vị theo mức độ tự chủ và tính chất nhiệm vụ; xây dựng phương án sáp nhập, hợp nhất hoặc tổ chức lại các đơn vị chưa tự chủ, hoạt động kém hiệu quả; triển khai các cơ chế, chính sách do Trung ương ban hành nhằm chuyển đổi đơn vị sự nghiệp công lập trong các ngành, lĩnh vực phù hợp sang mô hình doanh nghiệp do Nhà nước nắm giữ 100% vốn điều lệ.</w:t>
            </w:r>
          </w:p>
        </w:tc>
        <w:tc>
          <w:tcPr>
            <w:tcW w:w="9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địa phương và tổ chức có liên quan</w:t>
            </w:r>
          </w:p>
        </w:tc>
        <w:tc>
          <w:tcPr>
            <w:tcW w:w="60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r w:rsidR="00336A4B" w:rsidRPr="00577F77">
              <w:rPr>
                <w:rFonts w:ascii="Times New Roman" w:hAnsi="Times New Roman" w:cs="Times New Roman"/>
                <w:sz w:val="28"/>
                <w:szCs w:val="28"/>
              </w:rPr>
              <w:t>Văn bản triển khai thực hiện</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80FE9" w:rsidRPr="00577F77" w:rsidRDefault="00480FE9" w:rsidP="00336A4B">
            <w:pPr>
              <w:spacing w:before="120"/>
              <w:jc w:val="center"/>
              <w:rPr>
                <w:rFonts w:ascii="Times New Roman" w:hAnsi="Times New Roman" w:cs="Times New Roman"/>
                <w:sz w:val="28"/>
                <w:szCs w:val="28"/>
              </w:rPr>
            </w:pPr>
            <w:r w:rsidRPr="00577F77">
              <w:rPr>
                <w:rFonts w:ascii="Times New Roman" w:hAnsi="Times New Roman" w:cs="Times New Roman"/>
                <w:sz w:val="28"/>
                <w:szCs w:val="28"/>
              </w:rPr>
              <w:t>2027</w:t>
            </w:r>
          </w:p>
        </w:tc>
      </w:tr>
    </w:tbl>
    <w:p w:rsidR="00CC71AA" w:rsidRPr="00577F77" w:rsidRDefault="004A0C79" w:rsidP="00CC71AA">
      <w:pPr>
        <w:spacing w:before="120" w:after="280" w:afterAutospacing="1"/>
        <w:rPr>
          <w:rFonts w:ascii="Times New Roman" w:hAnsi="Times New Roman" w:cs="Times New Roman"/>
          <w:sz w:val="28"/>
          <w:szCs w:val="28"/>
        </w:rPr>
      </w:pPr>
      <w:bookmarkStart w:id="6" w:name="dieu_7"/>
      <w:r w:rsidRPr="00577F77">
        <w:rPr>
          <w:rFonts w:ascii="Times New Roman" w:hAnsi="Times New Roman" w:cs="Times New Roman"/>
          <w:b/>
          <w:bCs/>
          <w:sz w:val="28"/>
          <w:szCs w:val="28"/>
        </w:rPr>
        <w:t>4.</w:t>
      </w:r>
      <w:r w:rsidR="00CC71AA" w:rsidRPr="00577F77">
        <w:rPr>
          <w:rFonts w:ascii="Times New Roman" w:hAnsi="Times New Roman" w:cs="Times New Roman"/>
          <w:sz w:val="28"/>
          <w:szCs w:val="28"/>
        </w:rPr>
        <w:t xml:space="preserve"> </w:t>
      </w:r>
      <w:r w:rsidR="002C2146" w:rsidRPr="00577F77">
        <w:rPr>
          <w:rFonts w:ascii="Times New Roman" w:hAnsi="Times New Roman" w:cs="Times New Roman"/>
          <w:b/>
          <w:bCs/>
          <w:sz w:val="28"/>
          <w:szCs w:val="28"/>
        </w:rPr>
        <w:t>Sở</w:t>
      </w:r>
      <w:r w:rsidR="00CC71AA" w:rsidRPr="00577F77">
        <w:rPr>
          <w:rFonts w:ascii="Times New Roman" w:hAnsi="Times New Roman" w:cs="Times New Roman"/>
          <w:b/>
          <w:bCs/>
          <w:sz w:val="28"/>
          <w:szCs w:val="28"/>
        </w:rPr>
        <w:t xml:space="preserve"> Nông nghiệp và Môi trường</w:t>
      </w:r>
      <w:bookmarkEnd w:id="6"/>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33"/>
        <w:gridCol w:w="3853"/>
        <w:gridCol w:w="2057"/>
        <w:gridCol w:w="1146"/>
        <w:gridCol w:w="1636"/>
      </w:tblGrid>
      <w:tr w:rsidR="00577F77" w:rsidRPr="00577F77" w:rsidTr="00570E35">
        <w:trPr>
          <w:tblHeader/>
        </w:trPr>
        <w:tc>
          <w:tcPr>
            <w:tcW w:w="38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204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109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60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86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F431F2">
        <w:tblPrEx>
          <w:tblBorders>
            <w:top w:val="none" w:sz="0" w:space="0" w:color="auto"/>
            <w:bottom w:val="none" w:sz="0" w:space="0" w:color="auto"/>
            <w:insideH w:val="none" w:sz="0" w:space="0" w:color="auto"/>
            <w:insideV w:val="none" w:sz="0" w:space="0" w:color="auto"/>
          </w:tblBorders>
        </w:tblPrEx>
        <w:tc>
          <w:tcPr>
            <w:tcW w:w="38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w:t>
            </w:r>
          </w:p>
        </w:tc>
        <w:tc>
          <w:tcPr>
            <w:tcW w:w="20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đất đai và tài nguyên</w:t>
            </w:r>
          </w:p>
        </w:tc>
        <w:tc>
          <w:tcPr>
            <w:tcW w:w="109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6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r>
      <w:tr w:rsidR="00577F77" w:rsidRPr="00577F77" w:rsidTr="00F431F2">
        <w:tblPrEx>
          <w:tblBorders>
            <w:top w:val="none" w:sz="0" w:space="0" w:color="auto"/>
            <w:bottom w:val="none" w:sz="0" w:space="0" w:color="auto"/>
            <w:insideH w:val="none" w:sz="0" w:space="0" w:color="auto"/>
            <w:insideV w:val="none" w:sz="0" w:space="0" w:color="auto"/>
          </w:tblBorders>
        </w:tblPrEx>
        <w:tc>
          <w:tcPr>
            <w:tcW w:w="38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A964ED"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0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37C3A" w:rsidP="00F81FA0">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Phấn đấu đến hết năm 2026 hoàn thiện việc đo đạc lập bản đồ địa chính, lập hồ sơ địa chính và xây dựng, hoàn thiện cơ sở dữ liệu đất đai theo tiêu chí ”đúng – đủ - sạch – sống – thống nhất – dùng chung”, bảo đảm sự thống nhấ, đồng bộ, phù hợp với mô hình tổ chức chính quyền địa phương 2 cấp; rà soát các loại đất để có phương án điều chỉnh quy hoạch phù hợp, tạo quỹ đất hợp lý cho phát triển công nghiệp và dịch vụ,….và cương quyết thu hồi đất </w:t>
            </w:r>
            <w:r w:rsidRPr="00577F77">
              <w:rPr>
                <w:rFonts w:ascii="Times New Roman" w:hAnsi="Times New Roman" w:cs="Times New Roman"/>
                <w:sz w:val="28"/>
                <w:szCs w:val="28"/>
              </w:rPr>
              <w:lastRenderedPageBreak/>
              <w:t>bỏ hoang, sử dụng sai mục đích, lãng phí</w:t>
            </w:r>
            <w:r w:rsidR="00594C6C" w:rsidRPr="00577F77">
              <w:rPr>
                <w:rFonts w:ascii="Times New Roman" w:hAnsi="Times New Roman" w:cs="Times New Roman"/>
                <w:sz w:val="28"/>
                <w:szCs w:val="28"/>
              </w:rPr>
              <w:t>.</w:t>
            </w:r>
          </w:p>
        </w:tc>
        <w:tc>
          <w:tcPr>
            <w:tcW w:w="109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F431F2"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 xml:space="preserve">Các Sở, ngành, cơ quan, đơn vị cấp tỉnh, </w:t>
            </w:r>
            <w:r w:rsidR="00B52D72"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6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B52D72"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hiện/báo cáo</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B52D72" w:rsidP="000A1B89">
            <w:pPr>
              <w:spacing w:before="120"/>
              <w:rPr>
                <w:rFonts w:ascii="Times New Roman" w:hAnsi="Times New Roman" w:cs="Times New Roman"/>
                <w:sz w:val="28"/>
                <w:szCs w:val="28"/>
              </w:rPr>
            </w:pPr>
            <w:r w:rsidRPr="00577F77">
              <w:rPr>
                <w:rFonts w:ascii="Times New Roman" w:hAnsi="Times New Roman" w:cs="Times New Roman"/>
                <w:sz w:val="28"/>
                <w:szCs w:val="28"/>
                <w:highlight w:val="yellow"/>
              </w:rPr>
              <w:t>Năm 2026 và Giai đoạn 2026-2030</w:t>
            </w:r>
          </w:p>
        </w:tc>
      </w:tr>
      <w:tr w:rsidR="00577F77" w:rsidRPr="00577F77" w:rsidTr="00F431F2">
        <w:tblPrEx>
          <w:tblBorders>
            <w:top w:val="none" w:sz="0" w:space="0" w:color="auto"/>
            <w:bottom w:val="none" w:sz="0" w:space="0" w:color="auto"/>
            <w:insideH w:val="none" w:sz="0" w:space="0" w:color="auto"/>
            <w:insideV w:val="none" w:sz="0" w:space="0" w:color="auto"/>
          </w:tblBorders>
        </w:tblPrEx>
        <w:tc>
          <w:tcPr>
            <w:tcW w:w="38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A964ED"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0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2C2146"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Triển khai các giải pháp quản lý, sử dụng tài nguyên nước tiết kiệm, hiệu quả, công bằng giữa các đối tượng sử dụng trên địa bàn; phối hợp với các ngành để bảo đảm an ninh nguồn nước phục vụ sản xuất và đời sống. Áp dụng các công cụ quản lý theo hướng dẫn của Trung ương để nâng cao giá trị tài nguyên nước.</w:t>
            </w:r>
          </w:p>
        </w:tc>
        <w:tc>
          <w:tcPr>
            <w:tcW w:w="109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F431F2"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B52D72"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6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B52D72" w:rsidP="00B52D72">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F431F2">
        <w:tblPrEx>
          <w:tblBorders>
            <w:top w:val="none" w:sz="0" w:space="0" w:color="auto"/>
            <w:bottom w:val="none" w:sz="0" w:space="0" w:color="auto"/>
            <w:insideH w:val="none" w:sz="0" w:space="0" w:color="auto"/>
            <w:insideV w:val="none" w:sz="0" w:space="0" w:color="auto"/>
          </w:tblBorders>
        </w:tblPrEx>
        <w:tc>
          <w:tcPr>
            <w:tcW w:w="38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A964ED"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3</w:t>
            </w:r>
          </w:p>
        </w:tc>
        <w:tc>
          <w:tcPr>
            <w:tcW w:w="20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2C2146"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Tổ chức thống kê đầy đủ các nguồn tài nguyên, khoáng sản trên địa bàn tỉnh; phối hợp với cơ quan chức năng để quản lý, khai thác, sử dụng hiệu quả. Khuyến khích các doanh nghiệp, đặc biệt là các doanh nghiệp nhà nước trên địa bàn tỉnh tiếp cận, ứng dụng công nghệ khai thác, chế biến tiên tiến theo định hướng của Trung ương</w:t>
            </w:r>
          </w:p>
        </w:tc>
        <w:tc>
          <w:tcPr>
            <w:tcW w:w="109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F431F2"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w:t>
            </w:r>
            <w:r w:rsidR="00B52D72" w:rsidRPr="00577F77">
              <w:rPr>
                <w:rFonts w:ascii="Times New Roman" w:hAnsi="Times New Roman" w:cs="Times New Roman"/>
                <w:sz w:val="28"/>
                <w:szCs w:val="28"/>
              </w:rPr>
              <w:t xml:space="preserve"> địa phương</w:t>
            </w:r>
            <w:r w:rsidRPr="00577F77">
              <w:rPr>
                <w:rFonts w:ascii="Times New Roman" w:hAnsi="Times New Roman" w:cs="Times New Roman"/>
                <w:sz w:val="28"/>
                <w:szCs w:val="28"/>
              </w:rPr>
              <w:t xml:space="preserve"> và tổ chức có liên quan</w:t>
            </w:r>
          </w:p>
        </w:tc>
        <w:tc>
          <w:tcPr>
            <w:tcW w:w="6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B52D72"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F431F2">
        <w:tblPrEx>
          <w:tblBorders>
            <w:top w:val="none" w:sz="0" w:space="0" w:color="auto"/>
            <w:bottom w:val="none" w:sz="0" w:space="0" w:color="auto"/>
            <w:insideH w:val="none" w:sz="0" w:space="0" w:color="auto"/>
            <w:insideV w:val="none" w:sz="0" w:space="0" w:color="auto"/>
          </w:tblBorders>
        </w:tblPrEx>
        <w:tc>
          <w:tcPr>
            <w:tcW w:w="38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A964ED"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4</w:t>
            </w:r>
          </w:p>
        </w:tc>
        <w:tc>
          <w:tcPr>
            <w:tcW w:w="20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2C2146"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Tổ chức thực hiện hiệu quả các cơ chế, chính sách của Trung ương về quản lý tài nguyên biển, đảo, bảo đảm khai thác, sử dụng hiệu quả, bền vững. Khuyến khích nuôi trồng, khai thác thủy hải sản bằng công nghệ hiện đại, </w:t>
            </w:r>
            <w:r w:rsidRPr="00577F77">
              <w:rPr>
                <w:rFonts w:ascii="Times New Roman" w:hAnsi="Times New Roman" w:cs="Times New Roman"/>
                <w:sz w:val="28"/>
                <w:szCs w:val="28"/>
              </w:rPr>
              <w:lastRenderedPageBreak/>
              <w:t>bền vững. Phối hợp triển khai xây dựng và phát triển các trung tâm dịch vụ hậu cần nghề cá tại vị trí trọng yếu theo quy hoạch được cấp có thẩm quyền phê duyệt</w:t>
            </w:r>
          </w:p>
        </w:tc>
        <w:tc>
          <w:tcPr>
            <w:tcW w:w="109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F431F2"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 xml:space="preserve">Các Sở, ngành, cơ quan, đơn vị cấp tỉnh, </w:t>
            </w:r>
            <w:r w:rsidR="00B52D72"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6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B52D72" w:rsidP="00B52D72">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 thực hiện</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bl>
    <w:p w:rsidR="00CC71AA" w:rsidRPr="00577F77" w:rsidRDefault="004A0C79" w:rsidP="00CC71AA">
      <w:pPr>
        <w:spacing w:before="120" w:after="280" w:afterAutospacing="1"/>
        <w:rPr>
          <w:rFonts w:ascii="Times New Roman" w:hAnsi="Times New Roman" w:cs="Times New Roman"/>
          <w:sz w:val="28"/>
          <w:szCs w:val="28"/>
        </w:rPr>
      </w:pPr>
      <w:bookmarkStart w:id="7" w:name="dieu_8"/>
      <w:r w:rsidRPr="00577F77">
        <w:rPr>
          <w:rFonts w:ascii="Times New Roman" w:hAnsi="Times New Roman" w:cs="Times New Roman"/>
          <w:b/>
          <w:bCs/>
          <w:sz w:val="28"/>
          <w:szCs w:val="28"/>
        </w:rPr>
        <w:t>5</w:t>
      </w:r>
      <w:r w:rsidR="00CC71AA" w:rsidRPr="00577F77">
        <w:rPr>
          <w:rFonts w:ascii="Times New Roman" w:hAnsi="Times New Roman" w:cs="Times New Roman"/>
          <w:b/>
          <w:bCs/>
          <w:sz w:val="28"/>
          <w:szCs w:val="28"/>
        </w:rPr>
        <w:t>.</w:t>
      </w:r>
      <w:r w:rsidR="00CC71AA" w:rsidRPr="00577F77">
        <w:rPr>
          <w:rFonts w:ascii="Times New Roman" w:hAnsi="Times New Roman" w:cs="Times New Roman"/>
          <w:sz w:val="28"/>
          <w:szCs w:val="28"/>
        </w:rPr>
        <w:t xml:space="preserve"> </w:t>
      </w:r>
      <w:r w:rsidR="006F58E6" w:rsidRPr="00577F77">
        <w:rPr>
          <w:rFonts w:ascii="Times New Roman" w:hAnsi="Times New Roman" w:cs="Times New Roman"/>
          <w:b/>
          <w:bCs/>
          <w:sz w:val="28"/>
          <w:szCs w:val="28"/>
        </w:rPr>
        <w:t xml:space="preserve">Sở </w:t>
      </w:r>
      <w:r w:rsidR="00CC71AA" w:rsidRPr="00577F77">
        <w:rPr>
          <w:rFonts w:ascii="Times New Roman" w:hAnsi="Times New Roman" w:cs="Times New Roman"/>
          <w:b/>
          <w:bCs/>
          <w:sz w:val="28"/>
          <w:szCs w:val="28"/>
        </w:rPr>
        <w:t>Khoa học và Công nghệ</w:t>
      </w:r>
      <w:bookmarkEnd w:id="7"/>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84"/>
        <w:gridCol w:w="3853"/>
        <w:gridCol w:w="1866"/>
        <w:gridCol w:w="1156"/>
        <w:gridCol w:w="1666"/>
      </w:tblGrid>
      <w:tr w:rsidR="00577F77" w:rsidRPr="00577F77" w:rsidTr="00570E35">
        <w:trPr>
          <w:tblHeader/>
        </w:trPr>
        <w:tc>
          <w:tcPr>
            <w:tcW w:w="4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204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99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61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88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doanh nghiệp nhà nước</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Thúc đẩy đầu tư, phát triển khoa học, công nghệ, đổi mới sáng tạo, chuyển đổi số, chuyển đổi xanh để kinh doanh hiệu quả, bền vững</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0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6F26A6"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Chủ trì phối hợp các đơn vị có liên quan triển khai các quy định của Trung ương về đầu tư, phát triển khoa học, công nghệ, đổi mới sáng tạo, chuyển đổi số, chuyển đổi xanh; khuyến khích, hướng dẫn các doanh nghiệp nhà nước trích lập, sử dụng quỹ khoa học và công nghệ, đẩy mạnh áp dụng công nghệ, đổi mới sáng tạo và chuyển đổi số.</w:t>
            </w:r>
          </w:p>
        </w:tc>
        <w:tc>
          <w:tcPr>
            <w:tcW w:w="9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6F26A6"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Sở Khoa học và Công nghệ chủ trì, phối hợp các sở ngành có liên quan</w:t>
            </w:r>
          </w:p>
        </w:tc>
        <w:tc>
          <w:tcPr>
            <w:tcW w:w="6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B52D72" w:rsidP="002F6E9B">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triển khai</w:t>
            </w:r>
            <w:r w:rsidR="006F26A6" w:rsidRPr="00577F77">
              <w:rPr>
                <w:rFonts w:ascii="Times New Roman" w:hAnsi="Times New Roman" w:cs="Times New Roman"/>
                <w:sz w:val="28"/>
                <w:szCs w:val="28"/>
              </w:rPr>
              <w:t>, hướng dẫn</w:t>
            </w:r>
            <w:r w:rsidRPr="00577F77">
              <w:rPr>
                <w:rFonts w:ascii="Times New Roman" w:hAnsi="Times New Roman" w:cs="Times New Roman"/>
                <w:sz w:val="28"/>
                <w:szCs w:val="28"/>
              </w:rPr>
              <w:t xml:space="preserve"> thực hiện</w:t>
            </w:r>
          </w:p>
        </w:tc>
        <w:tc>
          <w:tcPr>
            <w:tcW w:w="8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bl>
    <w:p w:rsidR="00CC71AA" w:rsidRPr="00577F77" w:rsidRDefault="004A0C79" w:rsidP="00CC71AA">
      <w:pPr>
        <w:spacing w:before="120" w:after="280" w:afterAutospacing="1"/>
        <w:rPr>
          <w:rFonts w:ascii="Times New Roman" w:hAnsi="Times New Roman" w:cs="Times New Roman"/>
          <w:sz w:val="28"/>
          <w:szCs w:val="28"/>
        </w:rPr>
      </w:pPr>
      <w:bookmarkStart w:id="8" w:name="dieu_9"/>
      <w:r w:rsidRPr="00577F77">
        <w:rPr>
          <w:rFonts w:ascii="Times New Roman" w:hAnsi="Times New Roman" w:cs="Times New Roman"/>
          <w:b/>
          <w:bCs/>
          <w:sz w:val="28"/>
          <w:szCs w:val="28"/>
        </w:rPr>
        <w:t>6</w:t>
      </w:r>
      <w:r w:rsidR="00CC71AA" w:rsidRPr="00577F77">
        <w:rPr>
          <w:rFonts w:ascii="Times New Roman" w:hAnsi="Times New Roman" w:cs="Times New Roman"/>
          <w:b/>
          <w:bCs/>
          <w:sz w:val="28"/>
          <w:szCs w:val="28"/>
        </w:rPr>
        <w:t>.</w:t>
      </w:r>
      <w:r w:rsidR="00CC71AA" w:rsidRPr="00577F77">
        <w:rPr>
          <w:rFonts w:ascii="Times New Roman" w:hAnsi="Times New Roman" w:cs="Times New Roman"/>
          <w:sz w:val="28"/>
          <w:szCs w:val="28"/>
        </w:rPr>
        <w:t xml:space="preserve"> </w:t>
      </w:r>
      <w:r w:rsidR="006F58E6" w:rsidRPr="00577F77">
        <w:rPr>
          <w:rFonts w:ascii="Times New Roman" w:hAnsi="Times New Roman" w:cs="Times New Roman"/>
          <w:b/>
          <w:bCs/>
          <w:sz w:val="28"/>
          <w:szCs w:val="28"/>
        </w:rPr>
        <w:t>Sở</w:t>
      </w:r>
      <w:r w:rsidR="00CC71AA" w:rsidRPr="00577F77">
        <w:rPr>
          <w:rFonts w:ascii="Times New Roman" w:hAnsi="Times New Roman" w:cs="Times New Roman"/>
          <w:b/>
          <w:bCs/>
          <w:sz w:val="28"/>
          <w:szCs w:val="28"/>
        </w:rPr>
        <w:t xml:space="preserve"> Xây dựng</w:t>
      </w:r>
      <w:bookmarkEnd w:id="8"/>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84"/>
        <w:gridCol w:w="3827"/>
        <w:gridCol w:w="1851"/>
        <w:gridCol w:w="1178"/>
        <w:gridCol w:w="1685"/>
      </w:tblGrid>
      <w:tr w:rsidR="00577F77" w:rsidRPr="00577F77" w:rsidTr="00570E35">
        <w:trPr>
          <w:tblHeader/>
        </w:trPr>
        <w:tc>
          <w:tcPr>
            <w:tcW w:w="4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203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98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62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8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lastRenderedPageBreak/>
              <w:t>Đối với đất đai và tài nguyên</w:t>
            </w:r>
          </w:p>
        </w:tc>
      </w:tr>
      <w:tr w:rsidR="00577F77" w:rsidRPr="00577F77" w:rsidTr="00C0459A">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0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42E75"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Ưu tiên xây dựng các công trình hạ tầng biển, trọng yếu khác nhằm bảo đảm mục tiêu phát triển kinh tế và củng cố quốc phòng, an ninh.</w:t>
            </w:r>
          </w:p>
        </w:tc>
        <w:tc>
          <w:tcPr>
            <w:tcW w:w="9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42E75" w:rsidP="000A1B89">
            <w:pPr>
              <w:spacing w:before="120"/>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Ủy ban nhân dân xã, phường và tổ chức có liên quan</w:t>
            </w:r>
          </w:p>
        </w:tc>
        <w:tc>
          <w:tcPr>
            <w:tcW w:w="6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8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tài sản kết cấu hạ tầng</w:t>
            </w:r>
            <w:r w:rsidR="00C15DF5" w:rsidRPr="00577F77">
              <w:rPr>
                <w:rFonts w:ascii="Times New Roman" w:hAnsi="Times New Roman" w:cs="Times New Roman"/>
                <w:b/>
                <w:bCs/>
                <w:i/>
                <w:iCs/>
                <w:sz w:val="28"/>
                <w:szCs w:val="28"/>
              </w:rPr>
              <w:t xml:space="preserve"> giao thông</w:t>
            </w:r>
          </w:p>
        </w:tc>
      </w:tr>
      <w:tr w:rsidR="00577F77" w:rsidRPr="00577F77" w:rsidTr="00C0459A">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203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rsidR="00CC71AA" w:rsidRPr="00577F77" w:rsidRDefault="00ED5EC6"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Tổ chức lập phương án phát triển mạng lưới kết cấu hạ tầng giao thông vận tải kết nối hạ tầng logistics điều chỉnh tích hợp vào quy hoạch tỉnh bảo đảm tính đồng bộ, thống nhất, kế thừa các nhiệm vụ, chương trình, kế hoạch thực hiện các quy hoạch cấp quốc gia, quy hoạch vùng đồng bằng sông Cửu Long, quy hoạch tỉnh; cụ thể hóa Nghị quyết của tỉnh về định hướng phát triển kết cấu hạ tầng giao thông tỉnh Đồng Tháp giai đoạn 2025 - 2030</w:t>
            </w:r>
          </w:p>
        </w:tc>
        <w:tc>
          <w:tcPr>
            <w:tcW w:w="982"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rsidR="00CC71AA" w:rsidRPr="00577F77" w:rsidRDefault="00AF1BBA"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FC2B28"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625"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xml:space="preserve">Báo cáo đề xuất trình </w:t>
            </w:r>
            <w:r w:rsidR="00ED5EC6" w:rsidRPr="00577F77">
              <w:rPr>
                <w:rFonts w:ascii="Times New Roman" w:hAnsi="Times New Roman" w:cs="Times New Roman"/>
                <w:sz w:val="28"/>
                <w:szCs w:val="28"/>
              </w:rPr>
              <w:t>Ủy ban nhân dân tỉnh</w:t>
            </w:r>
          </w:p>
        </w:tc>
        <w:tc>
          <w:tcPr>
            <w:tcW w:w="89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6170B2">
            <w:pPr>
              <w:spacing w:before="120"/>
              <w:rPr>
                <w:rFonts w:ascii="Times New Roman" w:hAnsi="Times New Roman" w:cs="Times New Roman"/>
                <w:sz w:val="28"/>
                <w:szCs w:val="28"/>
              </w:rPr>
            </w:pPr>
            <w:r w:rsidRPr="00577F77">
              <w:rPr>
                <w:rFonts w:ascii="Times New Roman" w:hAnsi="Times New Roman" w:cs="Times New Roman"/>
                <w:sz w:val="28"/>
                <w:szCs w:val="28"/>
              </w:rPr>
              <w:t>2026 - 20</w:t>
            </w:r>
            <w:r w:rsidR="006170B2" w:rsidRPr="00577F77">
              <w:rPr>
                <w:rFonts w:ascii="Times New Roman" w:hAnsi="Times New Roman" w:cs="Times New Roman"/>
                <w:sz w:val="28"/>
                <w:szCs w:val="28"/>
              </w:rPr>
              <w:t>30</w:t>
            </w:r>
          </w:p>
        </w:tc>
      </w:tr>
      <w:tr w:rsidR="00577F77" w:rsidRPr="00577F77" w:rsidTr="00C0459A">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B28" w:rsidRPr="00577F77" w:rsidRDefault="00FC2B28"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20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B28" w:rsidRPr="00577F77" w:rsidRDefault="00FC2B28" w:rsidP="0056771A">
            <w:pPr>
              <w:spacing w:before="120"/>
              <w:jc w:val="both"/>
              <w:textDirection w:val="btLr"/>
              <w:rPr>
                <w:rFonts w:ascii="Times New Roman" w:hAnsi="Times New Roman" w:cs="Times New Roman"/>
                <w:sz w:val="28"/>
                <w:szCs w:val="28"/>
              </w:rPr>
            </w:pPr>
            <w:r w:rsidRPr="00577F77">
              <w:rPr>
                <w:rFonts w:ascii="Times New Roman" w:hAnsi="Times New Roman" w:cs="Times New Roman"/>
                <w:sz w:val="28"/>
                <w:szCs w:val="28"/>
              </w:rPr>
              <w:t xml:space="preserve">Kiến nghị Trung ương quan tâm bố trí nguồn vốn hỗ trợ đầu tư xây dựng, nâng cấp, mở rộng các dự án cao tốc, quốc lộ trên địa bàn tỉnh; ưu tiên bố trí nguồn vốn </w:t>
            </w:r>
            <w:r w:rsidRPr="00577F77">
              <w:rPr>
                <w:rFonts w:ascii="Times New Roman" w:hAnsi="Times New Roman" w:cs="Times New Roman"/>
                <w:sz w:val="28"/>
                <w:szCs w:val="28"/>
              </w:rPr>
              <w:lastRenderedPageBreak/>
              <w:t>đối ứng của tỉnh để triển khai hoàn thành các dự án ODA vay vốn ADB; ưu tiên nguồn vốn trong kế hoạch đầu tư công trung hạn giai đoạn 2026 - 2030 để tiếp tục đầu tư hoàn thành các công trình trọng điểm 2026 – 2030; đẩy mạnh kêu gọi đầu tư, tranh thủ nguồn vốn khác để đầu tư phát triển hạ tầng giao thông, cảng, bến bằng nhiều hình thức như đối tác c</w:t>
            </w:r>
            <w:r w:rsidRPr="00577F77">
              <w:rPr>
                <w:rFonts w:ascii="Times New Roman" w:hAnsi="Times New Roman" w:cs="Times New Roman" w:hint="eastAsia"/>
                <w:sz w:val="28"/>
                <w:szCs w:val="28"/>
              </w:rPr>
              <w:t>ô</w:t>
            </w:r>
            <w:r w:rsidRPr="00577F77">
              <w:rPr>
                <w:rFonts w:ascii="Times New Roman" w:hAnsi="Times New Roman" w:cs="Times New Roman"/>
                <w:sz w:val="28"/>
                <w:szCs w:val="28"/>
              </w:rPr>
              <w:t>ng tư (PPP), các khoản vay viện trợ của đối tác nước ngoài (ODA), thực hiện linh hoạt, có hiệu quả việc sử dụng nguồn vốn ngân sách kết hợp nguồn vốn nhà đầu tư.</w:t>
            </w:r>
          </w:p>
          <w:p w:rsidR="00FC2B28" w:rsidRPr="00577F77" w:rsidRDefault="00FC2B28" w:rsidP="00C70EDF">
            <w:pPr>
              <w:spacing w:before="120"/>
              <w:textDirection w:val="btLr"/>
              <w:rPr>
                <w:rFonts w:ascii="Times New Roman" w:hAnsi="Times New Roman" w:cs="Times New Roman"/>
                <w:sz w:val="28"/>
                <w:szCs w:val="28"/>
              </w:rPr>
            </w:pPr>
          </w:p>
        </w:tc>
        <w:tc>
          <w:tcPr>
            <w:tcW w:w="9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B28" w:rsidRPr="00577F77" w:rsidRDefault="00FC2B28"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 xml:space="preserve">Các Sở, ngành, cơ quan, đơn vị cấp tỉnh, địa phương và tổ chức có liên </w:t>
            </w:r>
            <w:r w:rsidRPr="00577F77">
              <w:rPr>
                <w:rFonts w:ascii="Times New Roman" w:hAnsi="Times New Roman" w:cs="Times New Roman"/>
                <w:sz w:val="28"/>
                <w:szCs w:val="28"/>
              </w:rPr>
              <w:lastRenderedPageBreak/>
              <w:t>quan</w:t>
            </w:r>
          </w:p>
        </w:tc>
        <w:tc>
          <w:tcPr>
            <w:tcW w:w="6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B28" w:rsidRPr="00577F77" w:rsidRDefault="00FC2B28"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lastRenderedPageBreak/>
              <w:t>Báo cáo đề xuất trình Ủy ban nhân dân tỉnh</w:t>
            </w:r>
          </w:p>
        </w:tc>
        <w:tc>
          <w:tcPr>
            <w:tcW w:w="8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B28" w:rsidRPr="00577F77" w:rsidRDefault="00FC2B28" w:rsidP="00AE5031">
            <w:pPr>
              <w:spacing w:before="120"/>
              <w:rPr>
                <w:rFonts w:ascii="Times New Roman" w:hAnsi="Times New Roman" w:cs="Times New Roman"/>
                <w:sz w:val="28"/>
                <w:szCs w:val="28"/>
              </w:rPr>
            </w:pPr>
            <w:r w:rsidRPr="00577F77">
              <w:rPr>
                <w:rFonts w:ascii="Times New Roman" w:hAnsi="Times New Roman" w:cs="Times New Roman"/>
                <w:sz w:val="28"/>
                <w:szCs w:val="28"/>
              </w:rPr>
              <w:t>2026 - 2030</w:t>
            </w:r>
          </w:p>
        </w:tc>
      </w:tr>
    </w:tbl>
    <w:p w:rsidR="00CC71AA" w:rsidRPr="00577F77" w:rsidRDefault="004A0C79" w:rsidP="00CC71AA">
      <w:pPr>
        <w:spacing w:before="120" w:after="280" w:afterAutospacing="1"/>
        <w:rPr>
          <w:rFonts w:ascii="Times New Roman" w:hAnsi="Times New Roman" w:cs="Times New Roman"/>
          <w:sz w:val="28"/>
          <w:szCs w:val="28"/>
        </w:rPr>
      </w:pPr>
      <w:bookmarkStart w:id="9" w:name="dieu_10"/>
      <w:r w:rsidRPr="00577F77">
        <w:rPr>
          <w:rFonts w:ascii="Times New Roman" w:hAnsi="Times New Roman" w:cs="Times New Roman"/>
          <w:b/>
          <w:bCs/>
          <w:sz w:val="28"/>
          <w:szCs w:val="28"/>
        </w:rPr>
        <w:t>7</w:t>
      </w:r>
      <w:r w:rsidR="00CC71AA" w:rsidRPr="00577F77">
        <w:rPr>
          <w:rFonts w:ascii="Times New Roman" w:hAnsi="Times New Roman" w:cs="Times New Roman"/>
          <w:b/>
          <w:bCs/>
          <w:sz w:val="28"/>
          <w:szCs w:val="28"/>
        </w:rPr>
        <w:t>.</w:t>
      </w:r>
      <w:r w:rsidR="00CC71AA" w:rsidRPr="00577F77">
        <w:rPr>
          <w:rFonts w:ascii="Times New Roman" w:hAnsi="Times New Roman" w:cs="Times New Roman"/>
          <w:sz w:val="28"/>
          <w:szCs w:val="28"/>
        </w:rPr>
        <w:t xml:space="preserve"> </w:t>
      </w:r>
      <w:r w:rsidR="006170B2" w:rsidRPr="00577F77">
        <w:rPr>
          <w:rFonts w:ascii="Times New Roman" w:hAnsi="Times New Roman" w:cs="Times New Roman"/>
          <w:b/>
          <w:bCs/>
          <w:sz w:val="28"/>
          <w:szCs w:val="28"/>
        </w:rPr>
        <w:t>Sở</w:t>
      </w:r>
      <w:r w:rsidR="00CC71AA" w:rsidRPr="00577F77">
        <w:rPr>
          <w:rFonts w:ascii="Times New Roman" w:hAnsi="Times New Roman" w:cs="Times New Roman"/>
          <w:b/>
          <w:bCs/>
          <w:sz w:val="28"/>
          <w:szCs w:val="28"/>
        </w:rPr>
        <w:t xml:space="preserve"> Nội vụ</w:t>
      </w:r>
      <w:bookmarkEnd w:id="9"/>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35"/>
        <w:gridCol w:w="3557"/>
        <w:gridCol w:w="2072"/>
        <w:gridCol w:w="1625"/>
        <w:gridCol w:w="1436"/>
      </w:tblGrid>
      <w:tr w:rsidR="00577F77" w:rsidRPr="00577F77" w:rsidTr="00570E35">
        <w:trPr>
          <w:tblHeader/>
        </w:trPr>
        <w:tc>
          <w:tcPr>
            <w:tcW w:w="39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1887"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1099"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862"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762"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doanh nghiệp nhà nước</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Tăng cường đổi mới, nâng cao hiệu quả hoạt động của hệ thống quản trị doanh nghiệp</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1887"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6F26A6" w:rsidRPr="00577F77" w:rsidRDefault="0053374C" w:rsidP="0053374C">
            <w:pPr>
              <w:spacing w:before="120"/>
              <w:ind w:firstLine="399"/>
              <w:jc w:val="both"/>
              <w:rPr>
                <w:rFonts w:ascii="Times New Roman" w:hAnsi="Times New Roman" w:cs="Times New Roman"/>
                <w:strike/>
                <w:sz w:val="28"/>
                <w:szCs w:val="28"/>
              </w:rPr>
            </w:pPr>
            <w:r w:rsidRPr="00577F77">
              <w:rPr>
                <w:rFonts w:ascii="Times New Roman" w:eastAsia="Times New Roman" w:hAnsi="Times New Roman" w:cs="Times New Roman"/>
                <w:sz w:val="28"/>
                <w:szCs w:val="28"/>
                <w:lang w:val="fi-FI"/>
              </w:rPr>
              <w:t xml:space="preserve">Phối hợp với các cơ quan, đơn vị có liên quan tham mưu các nội dung liên quan đến bố </w:t>
            </w:r>
            <w:r w:rsidRPr="00577F77">
              <w:rPr>
                <w:rFonts w:ascii="Times New Roman" w:eastAsia="Times New Roman" w:hAnsi="Times New Roman" w:cs="Times New Roman"/>
                <w:sz w:val="28"/>
                <w:szCs w:val="28"/>
                <w:lang w:val="fi-FI"/>
              </w:rPr>
              <w:lastRenderedPageBreak/>
              <w:t>trí, sắp xếp người quản lý doanh nghiệp (đối tượng thuộc diện Ban Thường vụ Tỉnh ủy quản lý) theo quy định</w:t>
            </w:r>
          </w:p>
        </w:tc>
        <w:tc>
          <w:tcPr>
            <w:tcW w:w="109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6F26A6"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lastRenderedPageBreak/>
              <w:t xml:space="preserve">Sở Nội vụ phối hợp các sở ngành và doanh nghiệp </w:t>
            </w:r>
            <w:r w:rsidRPr="00577F77">
              <w:rPr>
                <w:rFonts w:ascii="Times New Roman" w:hAnsi="Times New Roman" w:cs="Times New Roman"/>
                <w:sz w:val="28"/>
                <w:szCs w:val="28"/>
              </w:rPr>
              <w:lastRenderedPageBreak/>
              <w:t>nhà nước</w:t>
            </w:r>
          </w:p>
        </w:tc>
        <w:tc>
          <w:tcPr>
            <w:tcW w:w="8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330BB4">
            <w:pPr>
              <w:spacing w:before="120"/>
              <w:jc w:val="center"/>
              <w:rPr>
                <w:rFonts w:ascii="Times New Roman" w:hAnsi="Times New Roman" w:cs="Times New Roman"/>
                <w:strike/>
                <w:sz w:val="28"/>
                <w:szCs w:val="28"/>
              </w:rPr>
            </w:pPr>
          </w:p>
        </w:tc>
        <w:tc>
          <w:tcPr>
            <w:tcW w:w="7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6F26A6"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6F26A6" w:rsidRPr="00577F77" w:rsidRDefault="006F26A6"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1887"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6F26A6" w:rsidRPr="00577F77" w:rsidRDefault="006F26A6" w:rsidP="00106A93">
            <w:pPr>
              <w:spacing w:before="120"/>
              <w:ind w:firstLine="116"/>
              <w:jc w:val="both"/>
              <w:rPr>
                <w:rFonts w:ascii="Times New Roman" w:hAnsi="Times New Roman" w:cs="Times New Roman"/>
                <w:strike/>
                <w:sz w:val="28"/>
                <w:szCs w:val="28"/>
              </w:rPr>
            </w:pPr>
            <w:r w:rsidRPr="00577F77">
              <w:rPr>
                <w:rFonts w:ascii="Times New Roman" w:hAnsi="Times New Roman"/>
                <w:sz w:val="28"/>
                <w:szCs w:val="28"/>
              </w:rPr>
              <w:t>Chủ trì, phối hợp các sở, ngành tham m</w:t>
            </w:r>
            <w:r w:rsidRPr="00577F77">
              <w:rPr>
                <w:rFonts w:ascii="Times New Roman" w:hAnsi="Times New Roman" w:hint="eastAsia"/>
                <w:sz w:val="28"/>
                <w:szCs w:val="28"/>
              </w:rPr>
              <w:t>ư</w:t>
            </w:r>
            <w:r w:rsidRPr="00577F77">
              <w:rPr>
                <w:rFonts w:ascii="Times New Roman" w:hAnsi="Times New Roman"/>
                <w:sz w:val="28"/>
                <w:szCs w:val="28"/>
              </w:rPr>
              <w:t xml:space="preserve">u Ủy ban nhân dân tỉnh ban hành Quy chế quản lý người đại diện phần vốn nhà nước tại doanh nghiệp do Nhà nước nắm giữ từ 50% vốn điều lệ trở lên; trong </w:t>
            </w:r>
            <w:r w:rsidRPr="00577F77">
              <w:rPr>
                <w:rFonts w:ascii="Times New Roman" w:hAnsi="Times New Roman" w:hint="eastAsia"/>
                <w:sz w:val="28"/>
                <w:szCs w:val="28"/>
              </w:rPr>
              <w:t>đó</w:t>
            </w:r>
            <w:r w:rsidRPr="00577F77">
              <w:rPr>
                <w:rFonts w:ascii="Times New Roman" w:hAnsi="Times New Roman"/>
                <w:sz w:val="28"/>
                <w:szCs w:val="28"/>
              </w:rPr>
              <w:t xml:space="preserve"> quy </w:t>
            </w:r>
            <w:r w:rsidRPr="00577F77">
              <w:rPr>
                <w:rFonts w:ascii="Times New Roman" w:hAnsi="Times New Roman" w:hint="eastAsia"/>
                <w:sz w:val="28"/>
                <w:szCs w:val="28"/>
              </w:rPr>
              <w:t>đ</w:t>
            </w:r>
            <w:r w:rsidRPr="00577F77">
              <w:rPr>
                <w:rFonts w:ascii="Times New Roman" w:hAnsi="Times New Roman"/>
                <w:sz w:val="28"/>
                <w:szCs w:val="28"/>
              </w:rPr>
              <w:t xml:space="preserve">ịnh rõ trách nhiệm, nhiệm vụ, quyền hạn, bảo </w:t>
            </w:r>
            <w:r w:rsidRPr="00577F77">
              <w:rPr>
                <w:rFonts w:ascii="Times New Roman" w:hAnsi="Times New Roman" w:hint="eastAsia"/>
                <w:sz w:val="28"/>
                <w:szCs w:val="28"/>
              </w:rPr>
              <w:t>đ</w:t>
            </w:r>
            <w:r w:rsidRPr="00577F77">
              <w:rPr>
                <w:rFonts w:ascii="Times New Roman" w:hAnsi="Times New Roman"/>
                <w:sz w:val="28"/>
                <w:szCs w:val="28"/>
              </w:rPr>
              <w:t xml:space="preserve">ảm trách nhiệm </w:t>
            </w:r>
            <w:r w:rsidRPr="00577F77">
              <w:rPr>
                <w:rFonts w:ascii="Times New Roman" w:hAnsi="Times New Roman" w:hint="eastAsia"/>
                <w:sz w:val="28"/>
                <w:szCs w:val="28"/>
              </w:rPr>
              <w:t>đ</w:t>
            </w:r>
            <w:r w:rsidRPr="00577F77">
              <w:rPr>
                <w:rFonts w:ascii="Times New Roman" w:hAnsi="Times New Roman"/>
                <w:sz w:val="28"/>
                <w:szCs w:val="28"/>
              </w:rPr>
              <w:t xml:space="preserve">i </w:t>
            </w:r>
            <w:r w:rsidRPr="00577F77">
              <w:rPr>
                <w:rFonts w:ascii="Times New Roman" w:hAnsi="Times New Roman" w:hint="eastAsia"/>
                <w:sz w:val="28"/>
                <w:szCs w:val="28"/>
              </w:rPr>
              <w:t>đô</w:t>
            </w:r>
            <w:r w:rsidRPr="00577F77">
              <w:rPr>
                <w:rFonts w:ascii="Times New Roman" w:hAnsi="Times New Roman"/>
                <w:sz w:val="28"/>
                <w:szCs w:val="28"/>
              </w:rPr>
              <w:t>i với quyền hạn</w:t>
            </w:r>
          </w:p>
        </w:tc>
        <w:tc>
          <w:tcPr>
            <w:tcW w:w="109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6F26A6" w:rsidRPr="00577F77" w:rsidRDefault="006F26A6"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Sở Nội vụ phối hợp các sở ngành và doanh nghiệp nhà nước</w:t>
            </w:r>
          </w:p>
        </w:tc>
        <w:tc>
          <w:tcPr>
            <w:tcW w:w="8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6F26A6" w:rsidRPr="00577F77" w:rsidRDefault="00DD4E2B" w:rsidP="00DD4E2B">
            <w:pPr>
              <w:spacing w:before="120"/>
              <w:jc w:val="center"/>
              <w:rPr>
                <w:rFonts w:ascii="Times New Roman" w:hAnsi="Times New Roman" w:cs="Times New Roman"/>
                <w:sz w:val="28"/>
                <w:szCs w:val="28"/>
              </w:rPr>
            </w:pPr>
            <w:r w:rsidRPr="00577F77">
              <w:rPr>
                <w:rFonts w:ascii="Times New Roman" w:hAnsi="Times New Roman" w:cs="Times New Roman"/>
                <w:sz w:val="28"/>
                <w:szCs w:val="28"/>
              </w:rPr>
              <w:t>Công văn/Tờ trình trình UBND tỉnh (kèm dự thảo Quyết định và Quy chế)</w:t>
            </w:r>
          </w:p>
        </w:tc>
        <w:tc>
          <w:tcPr>
            <w:tcW w:w="7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6F26A6" w:rsidRPr="00577F77" w:rsidRDefault="006F26A6" w:rsidP="000A1B89">
            <w:pPr>
              <w:spacing w:before="120"/>
              <w:rPr>
                <w:rFonts w:ascii="Times New Roman" w:hAnsi="Times New Roman" w:cs="Times New Roman"/>
                <w:sz w:val="28"/>
                <w:szCs w:val="28"/>
              </w:rPr>
            </w:pPr>
            <w:r w:rsidRPr="00577F77">
              <w:rPr>
                <w:rFonts w:ascii="Times New Roman" w:hAnsi="Times New Roman" w:cs="Times New Roman"/>
                <w:sz w:val="28"/>
                <w:szCs w:val="28"/>
              </w:rPr>
              <w:t>2026</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DD4E2B" w:rsidRPr="00577F77" w:rsidRDefault="00DD4E2B"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3</w:t>
            </w:r>
          </w:p>
        </w:tc>
        <w:tc>
          <w:tcPr>
            <w:tcW w:w="1887"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DD4E2B" w:rsidRPr="00577F77" w:rsidRDefault="00DD4E2B" w:rsidP="0056771A">
            <w:pPr>
              <w:spacing w:before="120"/>
              <w:jc w:val="both"/>
              <w:rPr>
                <w:rFonts w:ascii="Times New Roman" w:hAnsi="Times New Roman"/>
                <w:sz w:val="28"/>
                <w:szCs w:val="28"/>
              </w:rPr>
            </w:pPr>
            <w:r w:rsidRPr="00577F77">
              <w:rPr>
                <w:rFonts w:ascii="Times New Roman" w:hAnsi="Times New Roman"/>
                <w:sz w:val="28"/>
                <w:szCs w:val="28"/>
              </w:rPr>
              <w:t>Hướng dẫn doanh nghiệp nhà nước thực hiện cơ chế tiền lương, cơ chế thưởng theo quy định.</w:t>
            </w:r>
          </w:p>
        </w:tc>
        <w:tc>
          <w:tcPr>
            <w:tcW w:w="109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DD4E2B" w:rsidRPr="00577F77" w:rsidRDefault="00DD4E2B"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Sở Nội vụ</w:t>
            </w:r>
          </w:p>
        </w:tc>
        <w:tc>
          <w:tcPr>
            <w:tcW w:w="8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DD4E2B" w:rsidRPr="00577F77" w:rsidRDefault="00DD4E2B" w:rsidP="00DD4E2B">
            <w:pPr>
              <w:spacing w:before="120"/>
              <w:jc w:val="center"/>
              <w:rPr>
                <w:rFonts w:ascii="Times New Roman" w:hAnsi="Times New Roman" w:cs="Times New Roman"/>
                <w:sz w:val="28"/>
                <w:szCs w:val="28"/>
              </w:rPr>
            </w:pPr>
            <w:r w:rsidRPr="00577F77">
              <w:rPr>
                <w:rFonts w:ascii="Times New Roman" w:hAnsi="Times New Roman" w:cs="Times New Roman"/>
                <w:sz w:val="28"/>
                <w:szCs w:val="28"/>
              </w:rPr>
              <w:t>Văn bản hướng dẫn</w:t>
            </w:r>
          </w:p>
        </w:tc>
        <w:tc>
          <w:tcPr>
            <w:tcW w:w="7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DD4E2B" w:rsidRPr="00577F77" w:rsidRDefault="00DD4E2B"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Tiếp tục cơ cấu lại vốn nhà nước tại doanh nghiệp và đổi mới, sắp xếp doanh nghiệp nhà nước</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DD4E2B"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4</w:t>
            </w:r>
          </w:p>
        </w:tc>
        <w:tc>
          <w:tcPr>
            <w:tcW w:w="1887"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E20AE">
            <w:pPr>
              <w:spacing w:before="120"/>
              <w:ind w:right="161"/>
              <w:jc w:val="both"/>
              <w:rPr>
                <w:rFonts w:ascii="Times New Roman" w:hAnsi="Times New Roman" w:cs="Times New Roman"/>
                <w:sz w:val="28"/>
                <w:szCs w:val="28"/>
              </w:rPr>
            </w:pPr>
            <w:r w:rsidRPr="00577F77">
              <w:rPr>
                <w:rFonts w:ascii="Times New Roman" w:hAnsi="Times New Roman" w:cs="Times New Roman"/>
                <w:sz w:val="28"/>
                <w:szCs w:val="28"/>
              </w:rPr>
              <w:t xml:space="preserve">Chủ trì, trình </w:t>
            </w:r>
            <w:r w:rsidR="00B04F0B" w:rsidRPr="00577F77">
              <w:rPr>
                <w:rFonts w:ascii="Times New Roman" w:hAnsi="Times New Roman" w:cs="Times New Roman"/>
                <w:sz w:val="28"/>
                <w:szCs w:val="28"/>
              </w:rPr>
              <w:t>Ủy ban nhân dân tỉnh</w:t>
            </w:r>
            <w:r w:rsidRPr="00577F77">
              <w:rPr>
                <w:rFonts w:ascii="Times New Roman" w:hAnsi="Times New Roman" w:cs="Times New Roman"/>
                <w:sz w:val="28"/>
                <w:szCs w:val="28"/>
              </w:rPr>
              <w:t xml:space="preserve"> báo cáo về chính sách lao động dôi dư khi thực hiện chuyển đổi sở hữu, sắp xếp lại công ty trách nhiệm hữu hạn một thành viên do Nhà nước nắm giữ 100% vốn điều lệ.</w:t>
            </w:r>
          </w:p>
        </w:tc>
        <w:tc>
          <w:tcPr>
            <w:tcW w:w="109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B04F0B"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Ủy ban nhân dân xã, phường và tổ chức có liên quan</w:t>
            </w:r>
          </w:p>
        </w:tc>
        <w:tc>
          <w:tcPr>
            <w:tcW w:w="8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333CC9">
            <w:pPr>
              <w:spacing w:before="120"/>
              <w:ind w:left="54"/>
              <w:jc w:val="center"/>
              <w:rPr>
                <w:rFonts w:ascii="Times New Roman" w:hAnsi="Times New Roman" w:cs="Times New Roman"/>
                <w:sz w:val="28"/>
                <w:szCs w:val="28"/>
              </w:rPr>
            </w:pPr>
            <w:r w:rsidRPr="00577F77">
              <w:rPr>
                <w:rFonts w:ascii="Times New Roman" w:hAnsi="Times New Roman" w:cs="Times New Roman"/>
                <w:sz w:val="28"/>
                <w:szCs w:val="28"/>
              </w:rPr>
              <w:t xml:space="preserve">Báo cáo trình </w:t>
            </w:r>
            <w:r w:rsidR="00B04F0B" w:rsidRPr="00577F77">
              <w:rPr>
                <w:rFonts w:ascii="Times New Roman" w:hAnsi="Times New Roman" w:cs="Times New Roman"/>
                <w:sz w:val="28"/>
                <w:szCs w:val="28"/>
              </w:rPr>
              <w:t>Ủy ban nhân dân tỉnh</w:t>
            </w:r>
          </w:p>
        </w:tc>
        <w:tc>
          <w:tcPr>
            <w:tcW w:w="7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B04F0B">
            <w:pPr>
              <w:spacing w:before="120"/>
              <w:rPr>
                <w:rFonts w:ascii="Times New Roman" w:hAnsi="Times New Roman" w:cs="Times New Roman"/>
                <w:sz w:val="28"/>
                <w:szCs w:val="28"/>
              </w:rPr>
            </w:pPr>
            <w:r w:rsidRPr="00577F77">
              <w:rPr>
                <w:rFonts w:ascii="Times New Roman" w:hAnsi="Times New Roman" w:cs="Times New Roman"/>
                <w:sz w:val="28"/>
                <w:szCs w:val="28"/>
              </w:rPr>
              <w:t>2026 - 20</w:t>
            </w:r>
            <w:r w:rsidR="00B04F0B" w:rsidRPr="00577F77">
              <w:rPr>
                <w:rFonts w:ascii="Times New Roman" w:hAnsi="Times New Roman" w:cs="Times New Roman"/>
                <w:sz w:val="28"/>
                <w:szCs w:val="28"/>
              </w:rPr>
              <w:t>30</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lastRenderedPageBreak/>
              <w:t>Đối với đơn vị sự nghiệp công lập</w:t>
            </w:r>
          </w:p>
        </w:tc>
      </w:tr>
      <w:tr w:rsidR="00577F77" w:rsidRPr="00577F77" w:rsidTr="000A1B89">
        <w:tblPrEx>
          <w:tblBorders>
            <w:top w:val="none" w:sz="0" w:space="0" w:color="auto"/>
            <w:bottom w:val="none" w:sz="0" w:space="0" w:color="auto"/>
            <w:insideH w:val="none" w:sz="0" w:space="0" w:color="auto"/>
            <w:insideV w:val="none" w:sz="0" w:space="0" w:color="auto"/>
          </w:tblBorders>
        </w:tblPrEx>
        <w:tc>
          <w:tcPr>
            <w:tcW w:w="390"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1887"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94402"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Tham mưu triển khai nội dung sắp xếp đơn vị sự nghiệp công lập theo chủ trương của Trung ương và theo chỉ đạo của Ủy ban nhân dân tỉnh</w:t>
            </w:r>
            <w:r w:rsidR="00B04F0B" w:rsidRPr="00577F77">
              <w:rPr>
                <w:rFonts w:ascii="Times New Roman" w:hAnsi="Times New Roman" w:cs="Times New Roman"/>
                <w:sz w:val="28"/>
                <w:szCs w:val="28"/>
              </w:rPr>
              <w:t>.</w:t>
            </w:r>
          </w:p>
        </w:tc>
        <w:tc>
          <w:tcPr>
            <w:tcW w:w="109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B04F0B"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Các Sở, ngành, cơ quan, đơn vị cấp tỉnh, Ủy ban nhân dân xã, phường và tổ chức có liên quan</w:t>
            </w:r>
          </w:p>
        </w:tc>
        <w:tc>
          <w:tcPr>
            <w:tcW w:w="8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94402" w:rsidP="00330BB4">
            <w:pPr>
              <w:spacing w:before="120"/>
              <w:jc w:val="center"/>
              <w:rPr>
                <w:rFonts w:ascii="Times New Roman" w:hAnsi="Times New Roman" w:cs="Times New Roman"/>
                <w:sz w:val="28"/>
                <w:szCs w:val="28"/>
              </w:rPr>
            </w:pPr>
            <w:r w:rsidRPr="00577F77">
              <w:rPr>
                <w:rFonts w:ascii="Times New Roman" w:hAnsi="Times New Roman" w:cs="Times New Roman"/>
                <w:sz w:val="28"/>
                <w:szCs w:val="28"/>
              </w:rPr>
              <w:t>Kế hoạch/văn bản</w:t>
            </w:r>
          </w:p>
        </w:tc>
        <w:tc>
          <w:tcPr>
            <w:tcW w:w="76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rsidR="00CC71AA" w:rsidRPr="00577F77" w:rsidRDefault="00C94402" w:rsidP="00446D03">
            <w:pPr>
              <w:spacing w:before="120"/>
              <w:jc w:val="center"/>
              <w:rPr>
                <w:rFonts w:ascii="Times New Roman" w:hAnsi="Times New Roman" w:cs="Times New Roman"/>
                <w:sz w:val="28"/>
                <w:szCs w:val="28"/>
              </w:rPr>
            </w:pPr>
            <w:r w:rsidRPr="00577F77">
              <w:rPr>
                <w:rFonts w:ascii="Times New Roman" w:hAnsi="Times New Roman" w:cs="Times New Roman"/>
                <w:sz w:val="28"/>
                <w:szCs w:val="28"/>
              </w:rPr>
              <w:t>Theo Kế hoạch sắp xếp</w:t>
            </w:r>
          </w:p>
        </w:tc>
      </w:tr>
    </w:tbl>
    <w:p w:rsidR="00CC71AA" w:rsidRPr="00577F77" w:rsidRDefault="004A0C79" w:rsidP="00CC71AA">
      <w:pPr>
        <w:spacing w:before="120" w:after="280" w:afterAutospacing="1"/>
        <w:rPr>
          <w:rFonts w:ascii="Times New Roman" w:hAnsi="Times New Roman" w:cs="Times New Roman"/>
          <w:sz w:val="28"/>
          <w:szCs w:val="28"/>
        </w:rPr>
      </w:pPr>
      <w:bookmarkStart w:id="10" w:name="dieu_11"/>
      <w:r w:rsidRPr="00577F77">
        <w:rPr>
          <w:rFonts w:ascii="Times New Roman" w:hAnsi="Times New Roman" w:cs="Times New Roman"/>
          <w:b/>
          <w:bCs/>
          <w:sz w:val="28"/>
          <w:szCs w:val="28"/>
        </w:rPr>
        <w:t>8</w:t>
      </w:r>
      <w:r w:rsidR="00CC71AA" w:rsidRPr="00577F77">
        <w:rPr>
          <w:rFonts w:ascii="Times New Roman" w:hAnsi="Times New Roman" w:cs="Times New Roman"/>
          <w:b/>
          <w:bCs/>
          <w:sz w:val="28"/>
          <w:szCs w:val="28"/>
        </w:rPr>
        <w:t>.</w:t>
      </w:r>
      <w:r w:rsidR="00CC71AA" w:rsidRPr="00577F77">
        <w:rPr>
          <w:rFonts w:ascii="Times New Roman" w:hAnsi="Times New Roman" w:cs="Times New Roman"/>
          <w:sz w:val="28"/>
          <w:szCs w:val="28"/>
        </w:rPr>
        <w:t xml:space="preserve"> </w:t>
      </w:r>
      <w:r w:rsidR="007A4FAB" w:rsidRPr="00577F77">
        <w:rPr>
          <w:rFonts w:ascii="Times New Roman" w:hAnsi="Times New Roman" w:cs="Times New Roman"/>
          <w:b/>
          <w:bCs/>
          <w:sz w:val="28"/>
          <w:szCs w:val="28"/>
        </w:rPr>
        <w:t xml:space="preserve">Sở </w:t>
      </w:r>
      <w:r w:rsidR="00CC71AA" w:rsidRPr="00577F77">
        <w:rPr>
          <w:rFonts w:ascii="Times New Roman" w:hAnsi="Times New Roman" w:cs="Times New Roman"/>
          <w:b/>
          <w:bCs/>
          <w:sz w:val="28"/>
          <w:szCs w:val="28"/>
        </w:rPr>
        <w:t>Văn hóa, Thể thao và Du lịch</w:t>
      </w:r>
      <w:bookmarkEnd w:id="1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85"/>
        <w:gridCol w:w="3755"/>
        <w:gridCol w:w="1945"/>
        <w:gridCol w:w="1159"/>
        <w:gridCol w:w="1681"/>
      </w:tblGrid>
      <w:tr w:rsidR="00577F77" w:rsidRPr="00577F77" w:rsidTr="00570E35">
        <w:trPr>
          <w:tblHeader/>
        </w:trPr>
        <w:tc>
          <w:tcPr>
            <w:tcW w:w="4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199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103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61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89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9E40F8">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w:t>
            </w:r>
          </w:p>
        </w:tc>
        <w:tc>
          <w:tcPr>
            <w:tcW w:w="19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Nhiệm vụ chung</w:t>
            </w:r>
          </w:p>
        </w:tc>
        <w:tc>
          <w:tcPr>
            <w:tcW w:w="10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6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8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r>
      <w:tr w:rsidR="00577F77" w:rsidRPr="00577F77" w:rsidTr="009E40F8">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9E40F8">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19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B05D15"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Định hướng các cơ quan báo chí trong tỉnh, hệ thống thông tin cơ sở tuyên truyền Nghị quyết số 79-NQ/TW ngày 06 tháng 01 năm 2026 của Bộ Chính trị; Nghị quyết số 29/NQ-CP ngày 24 tháng 02 năm 2026 của Chính phủ và Kế hoạch số 68-KH/TU ngày 17 tháng 4 năm 2026 của Ban Thường vụ Tỉnh ủy</w:t>
            </w:r>
          </w:p>
          <w:p w:rsidR="009E40F8" w:rsidRPr="00577F77" w:rsidRDefault="009E40F8" w:rsidP="009E40F8">
            <w:pPr>
              <w:spacing w:before="120"/>
              <w:rPr>
                <w:rFonts w:ascii="Times New Roman" w:hAnsi="Times New Roman" w:cs="Times New Roman"/>
                <w:sz w:val="28"/>
                <w:szCs w:val="28"/>
              </w:rPr>
            </w:pPr>
          </w:p>
        </w:tc>
        <w:tc>
          <w:tcPr>
            <w:tcW w:w="10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B05D15" w:rsidP="00B05D15">
            <w:pPr>
              <w:spacing w:before="120"/>
              <w:ind w:left="190"/>
              <w:rPr>
                <w:rFonts w:ascii="Times New Roman" w:hAnsi="Times New Roman" w:cs="Times New Roman"/>
                <w:sz w:val="28"/>
                <w:szCs w:val="28"/>
              </w:rPr>
            </w:pPr>
            <w:r w:rsidRPr="00577F77">
              <w:rPr>
                <w:rFonts w:ascii="Times New Roman" w:hAnsi="Times New Roman" w:cs="Times New Roman"/>
                <w:sz w:val="28"/>
                <w:szCs w:val="28"/>
              </w:rPr>
              <w:t>Báo và phát thanh, truyền hình Đồng Tháp; Ủy ban nhân dân xã, phường; các cơ quan, đơn vị có liên quan.</w:t>
            </w:r>
          </w:p>
        </w:tc>
        <w:tc>
          <w:tcPr>
            <w:tcW w:w="6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B05D15" w:rsidP="00330BB4">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Công văn, sản phẩm truyền thông (tin, bài, phóng sự, bản tin, chương trình phát thanh…) của Báo và phát thanh, truyền hình </w:t>
            </w:r>
            <w:r w:rsidRPr="00577F77">
              <w:rPr>
                <w:rFonts w:ascii="Times New Roman" w:hAnsi="Times New Roman" w:cs="Times New Roman"/>
                <w:sz w:val="28"/>
                <w:szCs w:val="28"/>
              </w:rPr>
              <w:lastRenderedPageBreak/>
              <w:t>Đồng Tháp, hệ thống thông tin cơ sở.</w:t>
            </w:r>
          </w:p>
        </w:tc>
        <w:tc>
          <w:tcPr>
            <w:tcW w:w="8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9E40F8">
            <w:pPr>
              <w:spacing w:before="120"/>
              <w:rPr>
                <w:rFonts w:ascii="Times New Roman" w:hAnsi="Times New Roman" w:cs="Times New Roman"/>
                <w:sz w:val="28"/>
                <w:szCs w:val="28"/>
              </w:rPr>
            </w:pPr>
            <w:r w:rsidRPr="00577F77">
              <w:rPr>
                <w:rFonts w:ascii="Times New Roman" w:hAnsi="Times New Roman" w:cs="Times New Roman"/>
                <w:sz w:val="28"/>
                <w:szCs w:val="28"/>
              </w:rPr>
              <w:lastRenderedPageBreak/>
              <w:t>Thường xuyên</w:t>
            </w:r>
          </w:p>
        </w:tc>
      </w:tr>
      <w:tr w:rsidR="00577F77" w:rsidRPr="00577F77" w:rsidTr="009E40F8">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2</w:t>
            </w:r>
          </w:p>
        </w:tc>
        <w:tc>
          <w:tcPr>
            <w:tcW w:w="19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Chỉ đạo các cơ quan truyền thông, báo chí nâng cao chất lượng, hiệu quả công tác tuyên truyền; thực hiện cung cấp thông tin về kinh tế nhà nước khách quan, trung thực, đầy đủ; cổ vũ, lan tỏa mô hình tốt, cách làm hay, sáng tạo, hiệu quả.</w:t>
            </w:r>
          </w:p>
        </w:tc>
        <w:tc>
          <w:tcPr>
            <w:tcW w:w="10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Báo và Phát thanh, Truyền hình Đồng Tháp, các sở, ngành, địa phương và tổ chức có liên quan</w:t>
            </w:r>
          </w:p>
        </w:tc>
        <w:tc>
          <w:tcPr>
            <w:tcW w:w="61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r w:rsidR="00AE5031" w:rsidRPr="00577F77">
              <w:rPr>
                <w:rFonts w:ascii="Times New Roman" w:hAnsi="Times New Roman" w:cs="Times New Roman"/>
                <w:iCs/>
                <w:sz w:val="28"/>
                <w:szCs w:val="28"/>
              </w:rPr>
              <w:t>Văn bản triển khai thực hiện</w:t>
            </w:r>
          </w:p>
        </w:tc>
        <w:tc>
          <w:tcPr>
            <w:tcW w:w="8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9E40F8">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3</w:t>
            </w:r>
          </w:p>
        </w:tc>
        <w:tc>
          <w:tcPr>
            <w:tcW w:w="1992"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Xử lý nghiêm và công khai các hành vi nhũng nhiễu, tiêu cực, đưa thông tin sai lệch, không chính xác, ảnh hưởng đến các tổ chức kinh tế nhà nước.</w:t>
            </w:r>
          </w:p>
        </w:tc>
        <w:tc>
          <w:tcPr>
            <w:tcW w:w="1032"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xml:space="preserve">Các Sở, ngành, cơ quan, đơn vị cấp tỉnh, </w:t>
            </w:r>
            <w:r w:rsidR="00333CC9" w:rsidRPr="00577F77">
              <w:rPr>
                <w:rFonts w:ascii="Times New Roman" w:hAnsi="Times New Roman" w:cs="Times New Roman"/>
                <w:sz w:val="28"/>
                <w:szCs w:val="28"/>
              </w:rPr>
              <w:t>địa phương</w:t>
            </w:r>
            <w:r w:rsidRPr="00577F77">
              <w:rPr>
                <w:rFonts w:ascii="Times New Roman" w:hAnsi="Times New Roman" w:cs="Times New Roman"/>
                <w:sz w:val="28"/>
                <w:szCs w:val="28"/>
              </w:rPr>
              <w:t xml:space="preserve"> và tổ chức có liên quan</w:t>
            </w:r>
          </w:p>
        </w:tc>
        <w:tc>
          <w:tcPr>
            <w:tcW w:w="615"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r w:rsidR="00AE5031" w:rsidRPr="00577F77">
              <w:rPr>
                <w:rFonts w:ascii="Times New Roman" w:hAnsi="Times New Roman" w:cs="Times New Roman"/>
                <w:iCs/>
                <w:sz w:val="28"/>
                <w:szCs w:val="28"/>
              </w:rPr>
              <w:t>Văn bản triển khai thực hiện</w:t>
            </w:r>
          </w:p>
        </w:tc>
        <w:tc>
          <w:tcPr>
            <w:tcW w:w="892"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rsidR="009E40F8" w:rsidRPr="00577F77" w:rsidRDefault="009E40F8"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bl>
    <w:p w:rsidR="00CC71AA" w:rsidRPr="00577F77" w:rsidRDefault="004A0C79" w:rsidP="00CC71AA">
      <w:pPr>
        <w:spacing w:before="120" w:after="280" w:afterAutospacing="1"/>
        <w:rPr>
          <w:rFonts w:ascii="Times New Roman" w:hAnsi="Times New Roman" w:cs="Times New Roman"/>
          <w:sz w:val="28"/>
          <w:szCs w:val="28"/>
        </w:rPr>
      </w:pPr>
      <w:bookmarkStart w:id="11" w:name="dieu_12"/>
      <w:r w:rsidRPr="00577F77">
        <w:rPr>
          <w:rFonts w:ascii="Times New Roman" w:hAnsi="Times New Roman" w:cs="Times New Roman"/>
          <w:b/>
          <w:bCs/>
          <w:sz w:val="28"/>
          <w:szCs w:val="28"/>
        </w:rPr>
        <w:t>9</w:t>
      </w:r>
      <w:r w:rsidR="00CC71AA" w:rsidRPr="00577F77">
        <w:rPr>
          <w:rFonts w:ascii="Times New Roman" w:hAnsi="Times New Roman" w:cs="Times New Roman"/>
          <w:b/>
          <w:bCs/>
          <w:sz w:val="28"/>
          <w:szCs w:val="28"/>
        </w:rPr>
        <w:t>.</w:t>
      </w:r>
      <w:r w:rsidR="00CC71AA" w:rsidRPr="00577F77">
        <w:rPr>
          <w:rFonts w:ascii="Times New Roman" w:hAnsi="Times New Roman" w:cs="Times New Roman"/>
          <w:sz w:val="28"/>
          <w:szCs w:val="28"/>
        </w:rPr>
        <w:t xml:space="preserve"> </w:t>
      </w:r>
      <w:r w:rsidR="007A4FAB" w:rsidRPr="00577F77">
        <w:rPr>
          <w:rFonts w:ascii="Times New Roman" w:hAnsi="Times New Roman" w:cs="Times New Roman"/>
          <w:b/>
          <w:bCs/>
          <w:sz w:val="28"/>
          <w:szCs w:val="28"/>
        </w:rPr>
        <w:t xml:space="preserve"> Sở </w:t>
      </w:r>
      <w:r w:rsidR="00CC71AA" w:rsidRPr="00577F77">
        <w:rPr>
          <w:rFonts w:ascii="Times New Roman" w:hAnsi="Times New Roman" w:cs="Times New Roman"/>
          <w:b/>
          <w:bCs/>
          <w:sz w:val="28"/>
          <w:szCs w:val="28"/>
        </w:rPr>
        <w:t>Công thương</w:t>
      </w:r>
      <w:bookmarkEnd w:id="11"/>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86"/>
        <w:gridCol w:w="3704"/>
        <w:gridCol w:w="1770"/>
        <w:gridCol w:w="1402"/>
        <w:gridCol w:w="1663"/>
      </w:tblGrid>
      <w:tr w:rsidR="00577F77" w:rsidRPr="00577F77" w:rsidTr="00247094">
        <w:tc>
          <w:tcPr>
            <w:tcW w:w="47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19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9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74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88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247094">
        <w:tblPrEx>
          <w:tblBorders>
            <w:top w:val="none" w:sz="0" w:space="0" w:color="auto"/>
            <w:bottom w:val="none" w:sz="0" w:space="0" w:color="auto"/>
            <w:insideH w:val="none" w:sz="0" w:space="0" w:color="auto"/>
            <w:insideV w:val="none" w:sz="0" w:space="0" w:color="auto"/>
          </w:tblBorders>
        </w:tblPrEx>
        <w:tc>
          <w:tcPr>
            <w:tcW w:w="4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 </w:t>
            </w:r>
          </w:p>
        </w:tc>
        <w:tc>
          <w:tcPr>
            <w:tcW w:w="19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đất đai và tài nguyên</w:t>
            </w:r>
          </w:p>
        </w:tc>
        <w:tc>
          <w:tcPr>
            <w:tcW w:w="9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7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8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r>
      <w:tr w:rsidR="00577F77" w:rsidRPr="00577F77" w:rsidTr="00247094">
        <w:tblPrEx>
          <w:tblBorders>
            <w:top w:val="none" w:sz="0" w:space="0" w:color="auto"/>
            <w:bottom w:val="none" w:sz="0" w:space="0" w:color="auto"/>
            <w:insideH w:val="none" w:sz="0" w:space="0" w:color="auto"/>
            <w:insideV w:val="none" w:sz="0" w:space="0" w:color="auto"/>
          </w:tblBorders>
        </w:tblPrEx>
        <w:tc>
          <w:tcPr>
            <w:tcW w:w="4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w:t>
            </w:r>
          </w:p>
        </w:tc>
        <w:tc>
          <w:tcPr>
            <w:tcW w:w="19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247094"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Triển khai các cơ chế chính sách về phát triển năng lượng sạch, xanh từ biển, trong đó ưu tiên thu hút đầu tư, tạo điều kiện </w:t>
            </w:r>
            <w:r w:rsidRPr="00577F77">
              <w:rPr>
                <w:rFonts w:ascii="Times New Roman" w:hAnsi="Times New Roman" w:cs="Times New Roman"/>
                <w:sz w:val="28"/>
                <w:szCs w:val="28"/>
              </w:rPr>
              <w:lastRenderedPageBreak/>
              <w:t>phát triển điện gió ngoài khơi theo quy hoạch và quy định pháp luật</w:t>
            </w:r>
          </w:p>
        </w:tc>
        <w:tc>
          <w:tcPr>
            <w:tcW w:w="9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247094" w:rsidP="00333CC9">
            <w:pPr>
              <w:spacing w:before="120"/>
              <w:jc w:val="center"/>
              <w:rPr>
                <w:rFonts w:ascii="Times New Roman" w:hAnsi="Times New Roman" w:cs="Times New Roman"/>
                <w:sz w:val="28"/>
                <w:szCs w:val="28"/>
              </w:rPr>
            </w:pPr>
            <w:r w:rsidRPr="00577F77">
              <w:rPr>
                <w:rFonts w:ascii="Times New Roman" w:hAnsi="Times New Roman" w:cs="Times New Roman"/>
                <w:sz w:val="28"/>
                <w:szCs w:val="28"/>
              </w:rPr>
              <w:lastRenderedPageBreak/>
              <w:t xml:space="preserve">Các Sở, ngành, cơ quan, đơn vị cấp tỉnh, Ủy ban nhân dân </w:t>
            </w:r>
            <w:r w:rsidRPr="00577F77">
              <w:rPr>
                <w:rFonts w:ascii="Times New Roman" w:hAnsi="Times New Roman" w:cs="Times New Roman"/>
                <w:sz w:val="28"/>
                <w:szCs w:val="28"/>
              </w:rPr>
              <w:lastRenderedPageBreak/>
              <w:t>xã, phường và tổ chức có liên quan</w:t>
            </w:r>
          </w:p>
        </w:tc>
        <w:tc>
          <w:tcPr>
            <w:tcW w:w="7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sz w:val="28"/>
                <w:szCs w:val="28"/>
              </w:rPr>
              <w:lastRenderedPageBreak/>
              <w:t xml:space="preserve">Báo cáo đề xuất trình </w:t>
            </w:r>
            <w:r w:rsidR="00247094" w:rsidRPr="00577F77">
              <w:rPr>
                <w:rFonts w:ascii="Times New Roman" w:hAnsi="Times New Roman" w:cs="Times New Roman"/>
                <w:sz w:val="28"/>
                <w:szCs w:val="28"/>
              </w:rPr>
              <w:t xml:space="preserve">Ủy ban nhân dân </w:t>
            </w:r>
            <w:r w:rsidR="00247094" w:rsidRPr="00577F77">
              <w:rPr>
                <w:rFonts w:ascii="Times New Roman" w:hAnsi="Times New Roman" w:cs="Times New Roman"/>
                <w:sz w:val="28"/>
                <w:szCs w:val="28"/>
              </w:rPr>
              <w:lastRenderedPageBreak/>
              <w:t>tỉnh</w:t>
            </w:r>
          </w:p>
        </w:tc>
        <w:tc>
          <w:tcPr>
            <w:tcW w:w="8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247094" w:rsidP="000A1B89">
            <w:pPr>
              <w:spacing w:before="120"/>
              <w:rPr>
                <w:rFonts w:ascii="Times New Roman" w:hAnsi="Times New Roman" w:cs="Times New Roman"/>
                <w:sz w:val="28"/>
                <w:szCs w:val="28"/>
              </w:rPr>
            </w:pPr>
            <w:r w:rsidRPr="00577F77">
              <w:rPr>
                <w:rFonts w:ascii="Times New Roman" w:hAnsi="Times New Roman" w:cs="Times New Roman"/>
                <w:sz w:val="28"/>
                <w:szCs w:val="28"/>
              </w:rPr>
              <w:lastRenderedPageBreak/>
              <w:t>Thường xuyên</w:t>
            </w:r>
          </w:p>
        </w:tc>
      </w:tr>
    </w:tbl>
    <w:p w:rsidR="00644BED" w:rsidRPr="00577F77" w:rsidRDefault="00644BED" w:rsidP="00CC71AA">
      <w:pPr>
        <w:spacing w:before="120" w:after="280" w:afterAutospacing="1"/>
        <w:rPr>
          <w:rFonts w:ascii="Times New Roman" w:hAnsi="Times New Roman" w:cs="Times New Roman"/>
          <w:b/>
          <w:bCs/>
          <w:sz w:val="28"/>
          <w:szCs w:val="28"/>
        </w:rPr>
      </w:pPr>
      <w:bookmarkStart w:id="12" w:name="dieu_14"/>
      <w:r w:rsidRPr="00577F77">
        <w:rPr>
          <w:rFonts w:ascii="Times New Roman" w:hAnsi="Times New Roman" w:cs="Times New Roman"/>
          <w:b/>
          <w:bCs/>
          <w:sz w:val="28"/>
          <w:szCs w:val="28"/>
        </w:rPr>
        <w:t>10. Thuế tỉnh</w:t>
      </w:r>
    </w:p>
    <w:tbl>
      <w:tblPr>
        <w:tblOverlap w:val="never"/>
        <w:tblW w:w="9225" w:type="dxa"/>
        <w:tblLayout w:type="fixed"/>
        <w:tblCellMar>
          <w:left w:w="10" w:type="dxa"/>
          <w:right w:w="10" w:type="dxa"/>
        </w:tblCellMar>
        <w:tblLook w:val="0000" w:firstRow="0" w:lastRow="0" w:firstColumn="0" w:lastColumn="0" w:noHBand="0" w:noVBand="0"/>
      </w:tblPr>
      <w:tblGrid>
        <w:gridCol w:w="1080"/>
        <w:gridCol w:w="3325"/>
        <w:gridCol w:w="1843"/>
        <w:gridCol w:w="1418"/>
        <w:gridCol w:w="1559"/>
      </w:tblGrid>
      <w:tr w:rsidR="00577F77" w:rsidRPr="00577F77" w:rsidTr="00C0459A">
        <w:trPr>
          <w:trHeight w:val="983"/>
        </w:trPr>
        <w:tc>
          <w:tcPr>
            <w:tcW w:w="1080" w:type="dxa"/>
            <w:tcBorders>
              <w:top w:val="single" w:sz="4" w:space="0" w:color="auto"/>
              <w:left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3325" w:type="dxa"/>
            <w:tcBorders>
              <w:top w:val="single" w:sz="4" w:space="0" w:color="auto"/>
              <w:left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1843" w:type="dxa"/>
            <w:tcBorders>
              <w:top w:val="single" w:sz="4" w:space="0" w:color="auto"/>
              <w:left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1418" w:type="dxa"/>
            <w:tcBorders>
              <w:top w:val="single" w:sz="4" w:space="0" w:color="auto"/>
              <w:left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1559" w:type="dxa"/>
            <w:tcBorders>
              <w:top w:val="single" w:sz="4" w:space="0" w:color="auto"/>
              <w:left w:val="single" w:sz="4" w:space="0" w:color="auto"/>
              <w:right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C0459A">
        <w:trPr>
          <w:trHeight w:val="317"/>
        </w:trPr>
        <w:tc>
          <w:tcPr>
            <w:tcW w:w="9225" w:type="dxa"/>
            <w:gridSpan w:val="5"/>
            <w:tcBorders>
              <w:top w:val="single" w:sz="4" w:space="0" w:color="auto"/>
              <w:left w:val="single" w:sz="4" w:space="0" w:color="auto"/>
              <w:right w:val="single" w:sz="4" w:space="0" w:color="auto"/>
            </w:tcBorders>
            <w:shd w:val="clear" w:color="auto" w:fill="FFFFFF"/>
          </w:tcPr>
          <w:p w:rsidR="00644BED" w:rsidRPr="00577F77" w:rsidRDefault="00644BED" w:rsidP="00644BED">
            <w:pPr>
              <w:spacing w:line="260" w:lineRule="exact"/>
              <w:rPr>
                <w:b/>
                <w:sz w:val="28"/>
                <w:szCs w:val="28"/>
              </w:rPr>
            </w:pPr>
            <w:r w:rsidRPr="00577F77">
              <w:rPr>
                <w:rStyle w:val="Bodytext20"/>
                <w:rFonts w:eastAsiaTheme="minorHAnsi"/>
                <w:b/>
                <w:i w:val="0"/>
                <w:iCs w:val="0"/>
                <w:color w:val="auto"/>
                <w:sz w:val="28"/>
                <w:szCs w:val="28"/>
              </w:rPr>
              <w:t>Đối với ngân sách nhà nước</w:t>
            </w:r>
          </w:p>
        </w:tc>
      </w:tr>
      <w:tr w:rsidR="00577F77" w:rsidRPr="00577F77" w:rsidTr="00C0459A">
        <w:trPr>
          <w:trHeight w:val="1829"/>
        </w:trPr>
        <w:tc>
          <w:tcPr>
            <w:tcW w:w="1080" w:type="dxa"/>
            <w:tcBorders>
              <w:top w:val="single" w:sz="4" w:space="0" w:color="auto"/>
              <w:left w:val="single" w:sz="4" w:space="0" w:color="auto"/>
              <w:bottom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iCs/>
                <w:sz w:val="28"/>
                <w:szCs w:val="28"/>
              </w:rPr>
              <w:t>1</w:t>
            </w:r>
          </w:p>
        </w:tc>
        <w:tc>
          <w:tcPr>
            <w:tcW w:w="3325" w:type="dxa"/>
            <w:tcBorders>
              <w:top w:val="single" w:sz="4" w:space="0" w:color="auto"/>
              <w:left w:val="single" w:sz="4" w:space="0" w:color="auto"/>
              <w:bottom w:val="single" w:sz="4" w:space="0" w:color="auto"/>
            </w:tcBorders>
            <w:shd w:val="clear" w:color="auto" w:fill="FFFFFF"/>
          </w:tcPr>
          <w:p w:rsidR="00644BED" w:rsidRPr="00577F77" w:rsidRDefault="00644BED" w:rsidP="00C0459A">
            <w:pPr>
              <w:spacing w:before="120"/>
              <w:ind w:right="132"/>
              <w:jc w:val="both"/>
              <w:rPr>
                <w:rFonts w:ascii="Times New Roman" w:hAnsi="Times New Roman" w:cs="Times New Roman"/>
                <w:sz w:val="28"/>
                <w:szCs w:val="28"/>
              </w:rPr>
            </w:pPr>
            <w:r w:rsidRPr="00577F77">
              <w:rPr>
                <w:rFonts w:ascii="Times New Roman" w:hAnsi="Times New Roman" w:cs="Times New Roman"/>
                <w:iCs/>
                <w:sz w:val="28"/>
                <w:szCs w:val="28"/>
              </w:rPr>
              <w:t xml:space="preserve">Tổ chức </w:t>
            </w:r>
            <w:r w:rsidRPr="00577F77">
              <w:rPr>
                <w:rFonts w:ascii="Times New Roman" w:hAnsi="Times New Roman" w:cs="Times New Roman"/>
                <w:sz w:val="28"/>
                <w:szCs w:val="28"/>
              </w:rPr>
              <w:t>triển</w:t>
            </w:r>
            <w:r w:rsidRPr="00577F77">
              <w:rPr>
                <w:rFonts w:ascii="Times New Roman" w:hAnsi="Times New Roman" w:cs="Times New Roman"/>
                <w:iCs/>
                <w:sz w:val="28"/>
                <w:szCs w:val="28"/>
              </w:rPr>
              <w:t xml:space="preserve"> khai thực hiện tốt các chính sách thuế do Trung ương ban hành nhằm bảo đảm bao quát các nguồn thu và tăng tính bền vững cho ngân sách tỉnh. Áp dụng công nghệ số vào quy trình quản lý thuế để giảm tối đa chi phí tuân thủ cho người dân và doanh nghiệp trên địa bàn tỉnh. Giảm thiểu việc lồng ghép nhiều chính sách xã hội vào trong chính sách thu.</w:t>
            </w:r>
          </w:p>
        </w:tc>
        <w:tc>
          <w:tcPr>
            <w:tcW w:w="1843" w:type="dxa"/>
            <w:tcBorders>
              <w:top w:val="single" w:sz="4" w:space="0" w:color="auto"/>
              <w:left w:val="single" w:sz="4" w:space="0" w:color="auto"/>
              <w:bottom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iCs/>
                <w:sz w:val="28"/>
                <w:szCs w:val="28"/>
              </w:rPr>
              <w:t>Các sở, ngành, địa phương và tổ chức có liên quan</w:t>
            </w:r>
          </w:p>
        </w:tc>
        <w:tc>
          <w:tcPr>
            <w:tcW w:w="1418" w:type="dxa"/>
            <w:tcBorders>
              <w:top w:val="single" w:sz="4" w:space="0" w:color="auto"/>
              <w:left w:val="single" w:sz="4" w:space="0" w:color="auto"/>
              <w:bottom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iCs/>
                <w:sz w:val="28"/>
                <w:szCs w:val="28"/>
              </w:rPr>
              <w:t>Văn bản triển khai thực hiện</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644BED" w:rsidRPr="00577F77" w:rsidRDefault="00644BED" w:rsidP="00644BED">
            <w:pPr>
              <w:spacing w:before="120"/>
              <w:jc w:val="center"/>
              <w:rPr>
                <w:rFonts w:ascii="Times New Roman" w:hAnsi="Times New Roman" w:cs="Times New Roman"/>
                <w:sz w:val="28"/>
                <w:szCs w:val="28"/>
              </w:rPr>
            </w:pPr>
            <w:r w:rsidRPr="00577F77">
              <w:rPr>
                <w:rFonts w:ascii="Times New Roman" w:hAnsi="Times New Roman" w:cs="Times New Roman"/>
                <w:iCs/>
                <w:sz w:val="28"/>
                <w:szCs w:val="28"/>
              </w:rPr>
              <w:t>Thường xuyên</w:t>
            </w:r>
          </w:p>
        </w:tc>
      </w:tr>
    </w:tbl>
    <w:p w:rsidR="00CC71AA" w:rsidRPr="00577F77" w:rsidRDefault="003317E0" w:rsidP="00CC71AA">
      <w:pPr>
        <w:spacing w:before="120" w:after="280" w:afterAutospacing="1"/>
        <w:rPr>
          <w:rFonts w:ascii="Times New Roman" w:hAnsi="Times New Roman" w:cs="Times New Roman"/>
          <w:sz w:val="28"/>
          <w:szCs w:val="28"/>
        </w:rPr>
      </w:pPr>
      <w:r w:rsidRPr="00577F77">
        <w:rPr>
          <w:rFonts w:ascii="Times New Roman" w:hAnsi="Times New Roman" w:cs="Times New Roman"/>
          <w:b/>
          <w:bCs/>
          <w:sz w:val="28"/>
          <w:szCs w:val="28"/>
        </w:rPr>
        <w:t>1</w:t>
      </w:r>
      <w:r w:rsidR="00644BED" w:rsidRPr="00577F77">
        <w:rPr>
          <w:rFonts w:ascii="Times New Roman" w:hAnsi="Times New Roman" w:cs="Times New Roman"/>
          <w:b/>
          <w:bCs/>
          <w:sz w:val="28"/>
          <w:szCs w:val="28"/>
        </w:rPr>
        <w:t>1</w:t>
      </w:r>
      <w:r w:rsidR="00CC71AA" w:rsidRPr="00577F77">
        <w:rPr>
          <w:rFonts w:ascii="Times New Roman" w:hAnsi="Times New Roman" w:cs="Times New Roman"/>
          <w:b/>
          <w:bCs/>
          <w:sz w:val="28"/>
          <w:szCs w:val="28"/>
        </w:rPr>
        <w:t>.</w:t>
      </w:r>
      <w:r w:rsidR="00CC71AA" w:rsidRPr="00577F77">
        <w:rPr>
          <w:rFonts w:ascii="Times New Roman" w:hAnsi="Times New Roman" w:cs="Times New Roman"/>
          <w:sz w:val="28"/>
          <w:szCs w:val="28"/>
        </w:rPr>
        <w:t xml:space="preserve"> </w:t>
      </w:r>
      <w:r w:rsidR="00CC71AA" w:rsidRPr="00577F77">
        <w:rPr>
          <w:rFonts w:ascii="Times New Roman" w:hAnsi="Times New Roman" w:cs="Times New Roman"/>
          <w:b/>
          <w:bCs/>
          <w:sz w:val="28"/>
          <w:szCs w:val="28"/>
        </w:rPr>
        <w:t>Các doanh nghiệp nhà nước</w:t>
      </w:r>
      <w:bookmarkEnd w:id="12"/>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84"/>
        <w:gridCol w:w="4002"/>
        <w:gridCol w:w="1578"/>
        <w:gridCol w:w="1189"/>
        <w:gridCol w:w="1772"/>
      </w:tblGrid>
      <w:tr w:rsidR="00577F77" w:rsidRPr="00577F77" w:rsidTr="00570E35">
        <w:trPr>
          <w:tblHeader/>
        </w:trPr>
        <w:tc>
          <w:tcPr>
            <w:tcW w:w="4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STT</w:t>
            </w:r>
          </w:p>
        </w:tc>
        <w:tc>
          <w:tcPr>
            <w:tcW w:w="212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Tên nhiệm vụ/cơ quan chủ trì</w:t>
            </w:r>
          </w:p>
        </w:tc>
        <w:tc>
          <w:tcPr>
            <w:tcW w:w="83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Cơ quan phối hợp</w:t>
            </w:r>
          </w:p>
        </w:tc>
        <w:tc>
          <w:tcPr>
            <w:tcW w:w="63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Kết quả</w:t>
            </w:r>
          </w:p>
        </w:tc>
        <w:tc>
          <w:tcPr>
            <w:tcW w:w="94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C71AA" w:rsidRPr="00577F77" w:rsidRDefault="00CC71AA" w:rsidP="000A1B89">
            <w:pPr>
              <w:spacing w:before="120"/>
              <w:jc w:val="center"/>
              <w:rPr>
                <w:rFonts w:ascii="Times New Roman" w:hAnsi="Times New Roman" w:cs="Times New Roman"/>
                <w:sz w:val="28"/>
                <w:szCs w:val="28"/>
              </w:rPr>
            </w:pPr>
            <w:r w:rsidRPr="00577F77">
              <w:rPr>
                <w:rFonts w:ascii="Times New Roman" w:hAnsi="Times New Roman" w:cs="Times New Roman"/>
                <w:b/>
                <w:bCs/>
                <w:sz w:val="28"/>
                <w:szCs w:val="28"/>
              </w:rPr>
              <w:t>Thời gian hoàn thành</w:t>
            </w:r>
          </w:p>
        </w:tc>
      </w:tr>
      <w:tr w:rsidR="00577F77" w:rsidRPr="00577F77" w:rsidTr="00DA47B4">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C71AA" w:rsidRPr="00577F77" w:rsidRDefault="00CC71AA" w:rsidP="000A1B89">
            <w:pPr>
              <w:spacing w:before="120"/>
              <w:rPr>
                <w:rFonts w:ascii="Times New Roman" w:hAnsi="Times New Roman" w:cs="Times New Roman"/>
                <w:sz w:val="28"/>
                <w:szCs w:val="28"/>
              </w:rPr>
            </w:pPr>
            <w:r w:rsidRPr="00577F77">
              <w:rPr>
                <w:rFonts w:ascii="Times New Roman" w:hAnsi="Times New Roman" w:cs="Times New Roman"/>
                <w:b/>
                <w:bCs/>
                <w:i/>
                <w:iCs/>
                <w:sz w:val="28"/>
                <w:szCs w:val="28"/>
              </w:rPr>
              <w:t>Đối với doanh nghiệp nhà nước</w:t>
            </w:r>
          </w:p>
        </w:tc>
      </w:tr>
      <w:tr w:rsidR="00577F77" w:rsidRPr="00577F77" w:rsidTr="00DA47B4">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471DD" w:rsidRPr="00577F77" w:rsidRDefault="00B05C32" w:rsidP="000A1B89">
            <w:pPr>
              <w:spacing w:before="120"/>
              <w:rPr>
                <w:rFonts w:ascii="Times New Roman" w:hAnsi="Times New Roman" w:cs="Times New Roman"/>
                <w:i/>
                <w:iCs/>
                <w:sz w:val="28"/>
                <w:szCs w:val="28"/>
              </w:rPr>
            </w:pPr>
            <w:r w:rsidRPr="00577F77">
              <w:rPr>
                <w:rFonts w:ascii="Times New Roman" w:hAnsi="Times New Roman" w:cs="Times New Roman"/>
                <w:i/>
                <w:iCs/>
                <w:sz w:val="28"/>
                <w:szCs w:val="28"/>
              </w:rPr>
              <w:t>Tiếp tục củng cố, nâng cao hiệu quả hoạt động doanh nghiệp nhà nước, góp phần phát triển kinh tế tỉnh Đồng Tháp</w:t>
            </w:r>
          </w:p>
        </w:tc>
      </w:tr>
      <w:tr w:rsidR="00577F77" w:rsidRPr="00577F77" w:rsidTr="00DD3DD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D3DD4" w:rsidRPr="00577F77" w:rsidRDefault="00DD3DD4" w:rsidP="00DD3DD4">
            <w:pPr>
              <w:spacing w:line="240" w:lineRule="exact"/>
              <w:jc w:val="center"/>
              <w:rPr>
                <w:sz w:val="28"/>
                <w:szCs w:val="28"/>
              </w:rPr>
            </w:pPr>
            <w:r w:rsidRPr="00577F77">
              <w:rPr>
                <w:rStyle w:val="Bodytext212pt"/>
                <w:rFonts w:eastAsiaTheme="minorHAnsi"/>
                <w:i w:val="0"/>
                <w:color w:val="auto"/>
                <w:sz w:val="28"/>
                <w:szCs w:val="28"/>
              </w:rPr>
              <w:lastRenderedPageBreak/>
              <w:t>1</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DD4E2B" w:rsidRPr="00577F77" w:rsidRDefault="00DD4E2B" w:rsidP="00C0459A">
            <w:pPr>
              <w:widowControl w:val="0"/>
              <w:spacing w:before="120" w:after="0" w:line="240" w:lineRule="auto"/>
              <w:ind w:firstLine="406"/>
              <w:jc w:val="both"/>
              <w:textAlignment w:val="top"/>
              <w:rPr>
                <w:rFonts w:ascii="Times New Roman" w:hAnsi="Times New Roman" w:cs="Times New Roman"/>
                <w:iCs/>
                <w:strike/>
                <w:sz w:val="28"/>
                <w:szCs w:val="28"/>
                <w:lang w:eastAsia="vi-VN" w:bidi="vi-VN"/>
              </w:rPr>
            </w:pPr>
            <w:r w:rsidRPr="00577F77">
              <w:rPr>
                <w:rFonts w:ascii="Times New Roman" w:eastAsia="Times New Roman" w:hAnsi="Times New Roman" w:cs="Times New Roman"/>
                <w:sz w:val="28"/>
                <w:szCs w:val="28"/>
                <w:lang w:val="fi-FI"/>
              </w:rPr>
              <w:t>Phát huy vai trò dẫn dắt của doanh nghiệp nhà n</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ớc trong huy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ộng và kích hoạt các nguồn lực xã hội, tạo hiệu ứng lan tỏa, cộng h</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ởng trong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ầu t</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 phát triển kinh tế - xã hội của tỉnh; gắn phát triển doanh nghiệp nhà n</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 xml:space="preserve">ớc với thực hiện các mục tiêu an sinh xã hội, phát triển bền vững và nâng cao </w:t>
            </w:r>
            <w:r w:rsidRPr="00577F77">
              <w:rPr>
                <w:rFonts w:ascii="Times New Roman" w:eastAsia="Times New Roman" w:hAnsi="Times New Roman" w:cs="Times New Roman" w:hint="eastAsia"/>
                <w:sz w:val="28"/>
                <w:szCs w:val="28"/>
                <w:lang w:val="fi-FI"/>
              </w:rPr>
              <w:t>đ</w:t>
            </w:r>
            <w:r w:rsidRPr="00577F77">
              <w:rPr>
                <w:rFonts w:ascii="Times New Roman" w:eastAsia="Times New Roman" w:hAnsi="Times New Roman" w:cs="Times New Roman"/>
                <w:sz w:val="28"/>
                <w:szCs w:val="28"/>
                <w:lang w:val="fi-FI"/>
              </w:rPr>
              <w:t>ời sống người dân.</w:t>
            </w:r>
          </w:p>
          <w:p w:rsidR="00DD4E2B" w:rsidRPr="00577F77" w:rsidRDefault="00DD4E2B" w:rsidP="0056771A">
            <w:pPr>
              <w:spacing w:before="120"/>
              <w:jc w:val="both"/>
              <w:rPr>
                <w:strike/>
                <w:sz w:val="28"/>
                <w:szCs w:val="28"/>
              </w:rPr>
            </w:pP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DD3DD4" w:rsidRPr="00577F77" w:rsidRDefault="00DD3DD4" w:rsidP="00DD3DD4">
            <w:pP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DD3DD4" w:rsidRPr="00577F77" w:rsidRDefault="00DD3DD4" w:rsidP="00DD3DD4">
            <w:pP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D3DD4" w:rsidRPr="00577F77" w:rsidRDefault="00DD3DD4" w:rsidP="00DD3DD4">
            <w:pPr>
              <w:spacing w:line="240" w:lineRule="exact"/>
              <w:rPr>
                <w:sz w:val="28"/>
                <w:szCs w:val="28"/>
              </w:rPr>
            </w:pPr>
            <w:r w:rsidRPr="00577F77">
              <w:rPr>
                <w:rStyle w:val="Bodytext212pt"/>
                <w:rFonts w:eastAsiaTheme="minorHAnsi"/>
                <w:i w:val="0"/>
                <w:color w:val="auto"/>
                <w:sz w:val="28"/>
                <w:szCs w:val="28"/>
              </w:rPr>
              <w:t>Thường xuyên</w:t>
            </w:r>
          </w:p>
        </w:tc>
      </w:tr>
      <w:tr w:rsidR="00577F77" w:rsidRPr="00577F77" w:rsidTr="00DD3DD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D3DD4" w:rsidRPr="00577F77" w:rsidRDefault="00DD3DD4" w:rsidP="00DD3DD4">
            <w:pPr>
              <w:spacing w:line="240" w:lineRule="exact"/>
              <w:jc w:val="center"/>
              <w:rPr>
                <w:sz w:val="28"/>
                <w:szCs w:val="28"/>
              </w:rPr>
            </w:pPr>
            <w:r w:rsidRPr="00577F77">
              <w:rPr>
                <w:rStyle w:val="Bodytext212pt"/>
                <w:rFonts w:eastAsiaTheme="minorHAnsi"/>
                <w:i w:val="0"/>
                <w:color w:val="auto"/>
                <w:sz w:val="28"/>
                <w:szCs w:val="28"/>
              </w:rPr>
              <w:t>2</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D4E2B" w:rsidRPr="00577F77" w:rsidRDefault="00DD4E2B" w:rsidP="00C0459A">
            <w:pPr>
              <w:widowControl w:val="0"/>
              <w:pBdr>
                <w:top w:val="nil"/>
                <w:left w:val="nil"/>
                <w:bottom w:val="nil"/>
                <w:right w:val="nil"/>
                <w:between w:val="nil"/>
              </w:pBdr>
              <w:spacing w:before="120" w:after="0" w:line="240" w:lineRule="auto"/>
              <w:ind w:firstLine="406"/>
              <w:jc w:val="both"/>
              <w:textDirection w:val="btLr"/>
              <w:textAlignment w:val="top"/>
              <w:rPr>
                <w:rFonts w:ascii="Times New Roman" w:eastAsia="Times New Roman" w:hAnsi="Times New Roman" w:cs="Times New Roman"/>
                <w:sz w:val="28"/>
                <w:szCs w:val="28"/>
                <w:lang w:val="fi-FI"/>
              </w:rPr>
            </w:pPr>
            <w:r w:rsidRPr="00577F77">
              <w:rPr>
                <w:rFonts w:ascii="Times New Roman" w:eastAsia="Times New Roman" w:hAnsi="Times New Roman" w:cs="Times New Roman"/>
                <w:sz w:val="28"/>
                <w:szCs w:val="28"/>
                <w:lang w:val="fi-FI"/>
              </w:rPr>
              <w:t xml:space="preserve">Rà soát, tăng vốn điều lệ doanh nghiệp từ nguồn Quỹ đầu tư phát triển, nguồn tài sản công (là kết quả của quá trình thực hiện dự án sử dụng vốn nhà nước đã xác định đối tượng thụ hưởng và được tính thành phần vốn nhà nước tại doanh nghiệp theo quy định) và các nguồn khác (nguồn thu từ cổ phần hoá, thoái vốn khi có quy định pháp luật hướng dẫn); rà soát, </w:t>
            </w:r>
            <w:r w:rsidRPr="00577F77">
              <w:rPr>
                <w:rFonts w:ascii="Times New Roman" w:eastAsia="Times New Roman" w:hAnsi="Times New Roman" w:cs="Times New Roman" w:hint="eastAsia"/>
                <w:sz w:val="28"/>
                <w:szCs w:val="28"/>
                <w:lang w:val="fi-FI"/>
              </w:rPr>
              <w:t>đá</w:t>
            </w:r>
            <w:r w:rsidRPr="00577F77">
              <w:rPr>
                <w:rFonts w:ascii="Times New Roman" w:eastAsia="Times New Roman" w:hAnsi="Times New Roman" w:cs="Times New Roman"/>
                <w:sz w:val="28"/>
                <w:szCs w:val="28"/>
                <w:lang w:val="fi-FI"/>
              </w:rPr>
              <w:t xml:space="preserve">nh giá lại tài sản </w:t>
            </w:r>
            <w:r w:rsidRPr="00577F77">
              <w:rPr>
                <w:rFonts w:ascii="Times New Roman" w:eastAsia="Times New Roman" w:hAnsi="Times New Roman" w:cs="Times New Roman" w:hint="eastAsia"/>
                <w:sz w:val="28"/>
                <w:szCs w:val="28"/>
                <w:lang w:val="fi-FI"/>
              </w:rPr>
              <w:t>đã</w:t>
            </w:r>
            <w:r w:rsidRPr="00577F77">
              <w:rPr>
                <w:rFonts w:ascii="Times New Roman" w:eastAsia="Times New Roman" w:hAnsi="Times New Roman" w:cs="Times New Roman"/>
                <w:sz w:val="28"/>
                <w:szCs w:val="28"/>
                <w:lang w:val="fi-FI"/>
              </w:rPr>
              <w:t xml:space="preserve"> hết khấu hao nh</w:t>
            </w:r>
            <w:r w:rsidRPr="00577F77">
              <w:rPr>
                <w:rFonts w:ascii="Times New Roman" w:eastAsia="Times New Roman" w:hAnsi="Times New Roman" w:cs="Times New Roman" w:hint="eastAsia"/>
                <w:sz w:val="28"/>
                <w:szCs w:val="28"/>
                <w:lang w:val="fi-FI"/>
              </w:rPr>
              <w:t>ư</w:t>
            </w:r>
            <w:r w:rsidRPr="00577F77">
              <w:rPr>
                <w:rFonts w:ascii="Times New Roman" w:eastAsia="Times New Roman" w:hAnsi="Times New Roman" w:cs="Times New Roman"/>
                <w:sz w:val="28"/>
                <w:szCs w:val="28"/>
                <w:lang w:val="fi-FI"/>
              </w:rPr>
              <w:t>ng còn giá trị sử dụng.</w:t>
            </w: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DD3DD4" w:rsidRPr="00577F77" w:rsidRDefault="00DD3DD4" w:rsidP="00DD3DD4">
            <w:pP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DD3DD4" w:rsidRPr="00577F77" w:rsidRDefault="00DD3DD4" w:rsidP="00DD3DD4">
            <w:pP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D3DD4" w:rsidRPr="00577F77" w:rsidRDefault="00570E35" w:rsidP="00570E35">
            <w:pPr>
              <w:spacing w:line="240" w:lineRule="exact"/>
              <w:jc w:val="center"/>
              <w:rPr>
                <w:i/>
                <w:sz w:val="28"/>
                <w:szCs w:val="28"/>
              </w:rPr>
            </w:pPr>
            <w:r w:rsidRPr="00577F77">
              <w:rPr>
                <w:rStyle w:val="Bodytext212pt"/>
                <w:rFonts w:eastAsiaTheme="minorHAnsi"/>
                <w:i w:val="0"/>
                <w:color w:val="auto"/>
                <w:sz w:val="28"/>
                <w:szCs w:val="28"/>
              </w:rPr>
              <w:t>Hằng năm</w:t>
            </w:r>
          </w:p>
        </w:tc>
      </w:tr>
      <w:tr w:rsidR="00577F77" w:rsidRPr="00577F77" w:rsidTr="00DD3DD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D3DD4" w:rsidRPr="00577F77" w:rsidRDefault="00DD3DD4" w:rsidP="00DD3DD4">
            <w:pPr>
              <w:spacing w:line="240" w:lineRule="exact"/>
              <w:jc w:val="center"/>
              <w:rPr>
                <w:sz w:val="28"/>
                <w:szCs w:val="28"/>
              </w:rPr>
            </w:pPr>
            <w:r w:rsidRPr="00577F77">
              <w:rPr>
                <w:rStyle w:val="Bodytext212pt"/>
                <w:rFonts w:eastAsiaTheme="minorHAnsi"/>
                <w:i w:val="0"/>
                <w:color w:val="auto"/>
                <w:sz w:val="28"/>
                <w:szCs w:val="28"/>
              </w:rPr>
              <w:t>3</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C063CD" w:rsidRPr="00577F77" w:rsidRDefault="00C063CD" w:rsidP="00C063CD">
            <w:pPr>
              <w:widowControl w:val="0"/>
              <w:pBdr>
                <w:top w:val="nil"/>
                <w:left w:val="nil"/>
                <w:bottom w:val="nil"/>
                <w:right w:val="nil"/>
                <w:between w:val="nil"/>
              </w:pBdr>
              <w:spacing w:before="120" w:after="0" w:line="240" w:lineRule="auto"/>
              <w:ind w:firstLine="723"/>
              <w:jc w:val="both"/>
              <w:textDirection w:val="btLr"/>
              <w:textAlignment w:val="top"/>
              <w:rPr>
                <w:rFonts w:ascii="Times New Roman" w:eastAsia="Times New Roman" w:hAnsi="Times New Roman" w:cs="Times New Roman"/>
                <w:sz w:val="28"/>
                <w:szCs w:val="28"/>
                <w:lang w:val="fi-FI"/>
              </w:rPr>
            </w:pPr>
            <w:r w:rsidRPr="00577F77">
              <w:rPr>
                <w:rFonts w:ascii="Times New Roman" w:eastAsia="Times New Roman" w:hAnsi="Times New Roman" w:cs="Times New Roman"/>
                <w:sz w:val="28"/>
                <w:szCs w:val="28"/>
                <w:lang w:val="fi-FI"/>
              </w:rPr>
              <w:t>Tăng cường đầu tư, liên kết với các doanh nghiệp khác thuộc lĩnh vực kinh doanh chính hoặc các doanh nghiệp công nghệ, đổi mới, sáng tạo, chuyển đổi số nhằm nâng cao hoạt động sản xuất kinh doanh.</w:t>
            </w:r>
          </w:p>
          <w:p w:rsidR="00C063CD" w:rsidRPr="00577F77" w:rsidRDefault="00C063CD" w:rsidP="0056771A">
            <w:pPr>
              <w:spacing w:before="120"/>
              <w:jc w:val="both"/>
              <w:rPr>
                <w:strike/>
                <w:sz w:val="28"/>
                <w:szCs w:val="28"/>
              </w:rPr>
            </w:pP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DD3DD4" w:rsidRPr="00577F77" w:rsidRDefault="00DD3DD4" w:rsidP="00DD3DD4">
            <w:pP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DD3DD4" w:rsidRPr="00577F77" w:rsidRDefault="00DD3DD4" w:rsidP="00DD3DD4">
            <w:pP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DD3DD4" w:rsidRPr="00577F77" w:rsidRDefault="00DD3DD4" w:rsidP="00DD3DD4">
            <w:pPr>
              <w:spacing w:line="240" w:lineRule="exact"/>
              <w:rPr>
                <w:sz w:val="28"/>
                <w:szCs w:val="28"/>
              </w:rPr>
            </w:pPr>
            <w:r w:rsidRPr="00577F77">
              <w:rPr>
                <w:rStyle w:val="Bodytext212pt"/>
                <w:rFonts w:eastAsiaTheme="minorHAnsi"/>
                <w:i w:val="0"/>
                <w:color w:val="auto"/>
                <w:sz w:val="28"/>
                <w:szCs w:val="28"/>
              </w:rPr>
              <w:t>Thường xuyên</w:t>
            </w:r>
          </w:p>
        </w:tc>
      </w:tr>
      <w:tr w:rsidR="00577F77" w:rsidRPr="00577F77" w:rsidTr="00DD3DD4">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DD3DD4" w:rsidRPr="00577F77" w:rsidRDefault="00DD3DD4"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 xml:space="preserve">Thúc đẩy đầu tư, phát triển khoa học, công nghệ, đổi mới sáng tạo, chuyển đổi số, </w:t>
            </w:r>
            <w:r w:rsidRPr="00577F77">
              <w:rPr>
                <w:rFonts w:ascii="Times New Roman" w:hAnsi="Times New Roman" w:cs="Times New Roman"/>
                <w:i/>
                <w:iCs/>
                <w:sz w:val="28"/>
                <w:szCs w:val="28"/>
              </w:rPr>
              <w:lastRenderedPageBreak/>
              <w:t>chuyển đổi xanh để kinh doanh hiệu quả, bền vững</w:t>
            </w:r>
          </w:p>
        </w:tc>
      </w:tr>
      <w:tr w:rsidR="00577F77" w:rsidRPr="00577F77" w:rsidTr="009458C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58C4" w:rsidRPr="00577F77" w:rsidRDefault="009458C4" w:rsidP="009458C4">
            <w:pPr>
              <w:spacing w:line="240" w:lineRule="exact"/>
              <w:jc w:val="center"/>
              <w:rPr>
                <w:sz w:val="28"/>
                <w:szCs w:val="28"/>
              </w:rPr>
            </w:pPr>
            <w:r w:rsidRPr="00577F77">
              <w:rPr>
                <w:rStyle w:val="Bodytext212pt"/>
                <w:rFonts w:eastAsiaTheme="minorHAnsi"/>
                <w:i w:val="0"/>
                <w:color w:val="auto"/>
                <w:sz w:val="28"/>
                <w:szCs w:val="28"/>
              </w:rPr>
              <w:lastRenderedPageBreak/>
              <w:t>4</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58C4" w:rsidRPr="00577F77" w:rsidRDefault="009458C4" w:rsidP="00774CA6">
            <w:pPr>
              <w:spacing w:before="120"/>
              <w:jc w:val="both"/>
              <w:rPr>
                <w:sz w:val="28"/>
                <w:szCs w:val="28"/>
              </w:rPr>
            </w:pPr>
            <w:r w:rsidRPr="00577F77">
              <w:rPr>
                <w:rStyle w:val="Bodytext212pt"/>
                <w:rFonts w:eastAsiaTheme="minorHAnsi"/>
                <w:i w:val="0"/>
                <w:color w:val="auto"/>
                <w:sz w:val="28"/>
                <w:szCs w:val="28"/>
              </w:rPr>
              <w:t>Đẩy mạnh hoạt động nghiên cứu khoa học, công nghệ, đổi mới sáng tạo và chuyển đổi số.</w:t>
            </w: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9458C4">
            <w:pPr>
              <w:jc w:val="cente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9458C4">
            <w:pPr>
              <w:jc w:val="cente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58C4" w:rsidRPr="00577F77" w:rsidRDefault="009458C4" w:rsidP="009458C4">
            <w:pPr>
              <w:spacing w:line="240" w:lineRule="exact"/>
              <w:jc w:val="center"/>
              <w:rPr>
                <w:sz w:val="28"/>
                <w:szCs w:val="28"/>
              </w:rPr>
            </w:pPr>
            <w:r w:rsidRPr="00577F77">
              <w:rPr>
                <w:rStyle w:val="Bodytext212pt"/>
                <w:rFonts w:eastAsiaTheme="minorHAnsi"/>
                <w:i w:val="0"/>
                <w:color w:val="auto"/>
                <w:sz w:val="28"/>
                <w:szCs w:val="28"/>
              </w:rPr>
              <w:t>Thường xuyên</w:t>
            </w:r>
          </w:p>
        </w:tc>
      </w:tr>
      <w:tr w:rsidR="00577F77" w:rsidRPr="00577F77" w:rsidTr="009458C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58C4" w:rsidRPr="00577F77" w:rsidRDefault="009458C4" w:rsidP="009458C4">
            <w:pPr>
              <w:spacing w:line="240" w:lineRule="exact"/>
              <w:jc w:val="center"/>
              <w:rPr>
                <w:sz w:val="28"/>
                <w:szCs w:val="28"/>
              </w:rPr>
            </w:pPr>
            <w:r w:rsidRPr="00577F77">
              <w:rPr>
                <w:rStyle w:val="Bodytext212pt"/>
                <w:rFonts w:eastAsiaTheme="minorHAnsi"/>
                <w:i w:val="0"/>
                <w:color w:val="auto"/>
                <w:sz w:val="28"/>
                <w:szCs w:val="28"/>
              </w:rPr>
              <w:t>5</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58C4" w:rsidRPr="00577F77" w:rsidRDefault="009458C4" w:rsidP="009458C4">
            <w:pPr>
              <w:spacing w:line="298" w:lineRule="exact"/>
              <w:rPr>
                <w:sz w:val="28"/>
                <w:szCs w:val="28"/>
              </w:rPr>
            </w:pPr>
            <w:r w:rsidRPr="00577F77">
              <w:rPr>
                <w:rStyle w:val="Bodytext212pt"/>
                <w:rFonts w:eastAsiaTheme="minorHAnsi"/>
                <w:i w:val="0"/>
                <w:color w:val="auto"/>
                <w:sz w:val="28"/>
                <w:szCs w:val="28"/>
              </w:rPr>
              <w:t>Xây dựng và ban hành Kế hoạch cụ thể thúc đẩy đầu tư, phát triển khoa học, công nghệ, đổi mới sáng tạo, chuyển đổi số, chuyển đổi xanh để kinh doanh hiệu quả, bền vững.</w:t>
            </w: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9458C4">
            <w:pPr>
              <w:jc w:val="cente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9458C4">
            <w:pPr>
              <w:jc w:val="cente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58C4" w:rsidRPr="00577F77" w:rsidRDefault="00C063CD" w:rsidP="009458C4">
            <w:pPr>
              <w:spacing w:line="240" w:lineRule="exact"/>
              <w:jc w:val="center"/>
              <w:rPr>
                <w:sz w:val="28"/>
                <w:szCs w:val="28"/>
              </w:rPr>
            </w:pPr>
            <w:r w:rsidRPr="00577F77">
              <w:rPr>
                <w:rStyle w:val="Bodytext212pt"/>
                <w:rFonts w:eastAsiaTheme="minorHAnsi"/>
                <w:i w:val="0"/>
                <w:color w:val="auto"/>
                <w:sz w:val="28"/>
                <w:szCs w:val="28"/>
                <w:lang w:val="en-US"/>
              </w:rPr>
              <w:t>2026</w:t>
            </w:r>
          </w:p>
        </w:tc>
      </w:tr>
      <w:tr w:rsidR="00577F77" w:rsidRPr="00577F77" w:rsidTr="009458C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58C4" w:rsidRPr="00577F77" w:rsidRDefault="009458C4" w:rsidP="009458C4">
            <w:pPr>
              <w:spacing w:line="240" w:lineRule="exact"/>
              <w:jc w:val="center"/>
              <w:rPr>
                <w:sz w:val="28"/>
                <w:szCs w:val="28"/>
              </w:rPr>
            </w:pPr>
            <w:r w:rsidRPr="00577F77">
              <w:rPr>
                <w:rStyle w:val="Bodytext212pt"/>
                <w:rFonts w:eastAsiaTheme="minorHAnsi"/>
                <w:i w:val="0"/>
                <w:color w:val="auto"/>
                <w:sz w:val="28"/>
                <w:szCs w:val="28"/>
              </w:rPr>
              <w:t>6</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C0459A">
            <w:pPr>
              <w:spacing w:before="120"/>
              <w:jc w:val="both"/>
              <w:rPr>
                <w:strike/>
                <w:sz w:val="28"/>
                <w:szCs w:val="28"/>
              </w:rPr>
            </w:pPr>
            <w:r w:rsidRPr="00577F77">
              <w:rPr>
                <w:rFonts w:ascii="Times New Roman" w:eastAsia="Times New Roman" w:hAnsi="Times New Roman" w:cs="Times New Roman"/>
                <w:sz w:val="28"/>
                <w:szCs w:val="28"/>
                <w:lang w:val="fi-FI"/>
              </w:rPr>
              <w:t>Được quyết định sử dụng quỹ phát triển khoa học và công nghệ để chủ động triển khai hoặc đặt hàng nghiên cứu phát triển bên ngoài theo cơ chế khoán sản phẩm.</w:t>
            </w: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9458C4">
            <w:pPr>
              <w:jc w:val="cente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9458C4">
            <w:pPr>
              <w:jc w:val="cente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58C4" w:rsidRPr="00577F77" w:rsidRDefault="00570E35" w:rsidP="00570E35">
            <w:pPr>
              <w:spacing w:line="240" w:lineRule="exact"/>
              <w:jc w:val="center"/>
              <w:rPr>
                <w:rStyle w:val="Bodytext212pt"/>
                <w:rFonts w:eastAsiaTheme="minorHAnsi"/>
                <w:color w:val="auto"/>
                <w:sz w:val="28"/>
                <w:szCs w:val="28"/>
                <w:lang w:val="en-US"/>
              </w:rPr>
            </w:pPr>
            <w:r w:rsidRPr="00577F77">
              <w:rPr>
                <w:rStyle w:val="Bodytext212pt"/>
                <w:rFonts w:eastAsiaTheme="minorHAnsi"/>
                <w:i w:val="0"/>
                <w:color w:val="auto"/>
                <w:sz w:val="28"/>
                <w:szCs w:val="28"/>
                <w:lang w:val="en-US"/>
              </w:rPr>
              <w:t>Hằng năm</w:t>
            </w:r>
          </w:p>
        </w:tc>
      </w:tr>
      <w:tr w:rsidR="00577F77" w:rsidRPr="00577F77" w:rsidTr="009458C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63CD" w:rsidRPr="00577F77" w:rsidRDefault="00C063CD" w:rsidP="009458C4">
            <w:pPr>
              <w:spacing w:line="240" w:lineRule="exact"/>
              <w:jc w:val="center"/>
              <w:rPr>
                <w:rStyle w:val="Bodytext212pt"/>
                <w:rFonts w:eastAsiaTheme="minorHAnsi"/>
                <w:i w:val="0"/>
                <w:color w:val="auto"/>
                <w:sz w:val="28"/>
                <w:szCs w:val="28"/>
                <w:lang w:val="en-US"/>
              </w:rPr>
            </w:pPr>
            <w:r w:rsidRPr="00577F77">
              <w:rPr>
                <w:rStyle w:val="Bodytext212pt"/>
                <w:rFonts w:eastAsiaTheme="minorHAnsi"/>
                <w:i w:val="0"/>
                <w:color w:val="auto"/>
                <w:sz w:val="28"/>
                <w:szCs w:val="28"/>
                <w:lang w:val="en-US"/>
              </w:rPr>
              <w:t>7</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C063CD">
            <w:pPr>
              <w:spacing w:before="120"/>
              <w:jc w:val="both"/>
              <w:rPr>
                <w:rStyle w:val="Bodytext212pt"/>
                <w:rFonts w:eastAsiaTheme="minorHAnsi"/>
                <w:i w:val="0"/>
                <w:color w:val="auto"/>
                <w:sz w:val="28"/>
                <w:szCs w:val="28"/>
                <w:lang w:val="en-US"/>
              </w:rPr>
            </w:pPr>
            <w:r w:rsidRPr="00577F77">
              <w:rPr>
                <w:rStyle w:val="Bodytext212pt"/>
                <w:rFonts w:eastAsiaTheme="minorHAnsi"/>
                <w:i w:val="0"/>
                <w:color w:val="auto"/>
                <w:sz w:val="28"/>
                <w:szCs w:val="28"/>
              </w:rPr>
              <w:t>Ưu tiên ứng dụng công nghệ tiết kiệm năng lượng, giảm phát thải, sử dụng hiệu quả tài nguyên, nâng cao chất lượng dịch vụ và hiệu quả sản xuất, kinh doanh theo hướng bền vững.</w:t>
            </w: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9458C4">
            <w:pPr>
              <w:jc w:val="cente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9458C4">
            <w:pPr>
              <w:jc w:val="cente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63CD" w:rsidRPr="00577F77" w:rsidRDefault="00C063CD" w:rsidP="009458C4">
            <w:pPr>
              <w:spacing w:line="240" w:lineRule="exact"/>
              <w:jc w:val="center"/>
              <w:rPr>
                <w:rStyle w:val="Bodytext212pt"/>
                <w:rFonts w:eastAsiaTheme="minorHAnsi"/>
                <w:i w:val="0"/>
                <w:color w:val="auto"/>
                <w:sz w:val="28"/>
                <w:szCs w:val="28"/>
                <w:lang w:val="en-US"/>
              </w:rPr>
            </w:pPr>
            <w:r w:rsidRPr="00577F77">
              <w:rPr>
                <w:rStyle w:val="Bodytext212pt"/>
                <w:rFonts w:eastAsiaTheme="minorHAnsi"/>
                <w:i w:val="0"/>
                <w:color w:val="auto"/>
                <w:sz w:val="28"/>
                <w:szCs w:val="28"/>
                <w:lang w:val="en-US"/>
              </w:rPr>
              <w:t>Thường xuyên</w:t>
            </w:r>
          </w:p>
        </w:tc>
      </w:tr>
      <w:tr w:rsidR="00577F77" w:rsidRPr="00577F77" w:rsidTr="009458C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63CD" w:rsidRPr="00577F77" w:rsidRDefault="00C063CD" w:rsidP="009458C4">
            <w:pPr>
              <w:spacing w:line="240" w:lineRule="exact"/>
              <w:jc w:val="center"/>
              <w:rPr>
                <w:rStyle w:val="Bodytext212pt"/>
                <w:rFonts w:eastAsiaTheme="minorHAnsi"/>
                <w:i w:val="0"/>
                <w:color w:val="auto"/>
                <w:sz w:val="28"/>
                <w:szCs w:val="28"/>
                <w:lang w:val="en-US"/>
              </w:rPr>
            </w:pPr>
            <w:r w:rsidRPr="00577F77">
              <w:rPr>
                <w:rStyle w:val="Bodytext212pt"/>
                <w:rFonts w:eastAsiaTheme="minorHAnsi"/>
                <w:i w:val="0"/>
                <w:color w:val="auto"/>
                <w:sz w:val="28"/>
                <w:szCs w:val="28"/>
                <w:lang w:val="en-US"/>
              </w:rPr>
              <w:t>8</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C063CD">
            <w:pPr>
              <w:spacing w:before="120"/>
              <w:jc w:val="both"/>
              <w:rPr>
                <w:rStyle w:val="Bodytext212pt"/>
                <w:rFonts w:eastAsiaTheme="minorHAnsi"/>
                <w:i w:val="0"/>
                <w:color w:val="auto"/>
                <w:sz w:val="28"/>
                <w:szCs w:val="28"/>
              </w:rPr>
            </w:pPr>
            <w:r w:rsidRPr="00577F77">
              <w:rPr>
                <w:rStyle w:val="Bodytext212pt"/>
                <w:rFonts w:eastAsiaTheme="minorHAnsi"/>
                <w:i w:val="0"/>
                <w:color w:val="auto"/>
                <w:sz w:val="28"/>
                <w:szCs w:val="28"/>
              </w:rPr>
              <w:t>Hỗ trợ các sở, ngành, địa phương và đồng hành với các chủ thể kinh tế khác triển khai chuyển đổi số.</w:t>
            </w: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9458C4">
            <w:pPr>
              <w:jc w:val="cente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9458C4">
            <w:pPr>
              <w:jc w:val="cente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63CD" w:rsidRPr="00577F77" w:rsidRDefault="00C063CD" w:rsidP="009458C4">
            <w:pPr>
              <w:spacing w:line="240" w:lineRule="exact"/>
              <w:jc w:val="center"/>
              <w:rPr>
                <w:rStyle w:val="Bodytext212pt"/>
                <w:rFonts w:eastAsiaTheme="minorHAnsi"/>
                <w:i w:val="0"/>
                <w:color w:val="auto"/>
                <w:sz w:val="28"/>
                <w:szCs w:val="28"/>
                <w:lang w:val="en-US"/>
              </w:rPr>
            </w:pPr>
            <w:r w:rsidRPr="00577F77">
              <w:rPr>
                <w:rStyle w:val="Bodytext212pt"/>
                <w:rFonts w:eastAsiaTheme="minorHAnsi"/>
                <w:i w:val="0"/>
                <w:color w:val="auto"/>
                <w:sz w:val="28"/>
                <w:szCs w:val="28"/>
                <w:lang w:val="en-US"/>
              </w:rPr>
              <w:t>Thường xuyên</w:t>
            </w:r>
          </w:p>
        </w:tc>
      </w:tr>
      <w:tr w:rsidR="00577F77" w:rsidRPr="00577F77" w:rsidTr="009458C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63CD" w:rsidRPr="00577F77" w:rsidRDefault="00C063CD" w:rsidP="009458C4">
            <w:pPr>
              <w:spacing w:line="240" w:lineRule="exact"/>
              <w:jc w:val="center"/>
              <w:rPr>
                <w:rStyle w:val="Bodytext212pt"/>
                <w:rFonts w:eastAsiaTheme="minorHAnsi"/>
                <w:i w:val="0"/>
                <w:color w:val="auto"/>
                <w:sz w:val="28"/>
                <w:szCs w:val="28"/>
                <w:lang w:val="en-US"/>
              </w:rPr>
            </w:pPr>
            <w:r w:rsidRPr="00577F77">
              <w:rPr>
                <w:rStyle w:val="Bodytext212pt"/>
                <w:rFonts w:eastAsiaTheme="minorHAnsi"/>
                <w:i w:val="0"/>
                <w:color w:val="auto"/>
                <w:sz w:val="28"/>
                <w:szCs w:val="28"/>
                <w:lang w:val="en-US"/>
              </w:rPr>
              <w:t>9</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C063CD">
            <w:pPr>
              <w:spacing w:before="120"/>
              <w:jc w:val="both"/>
              <w:rPr>
                <w:rStyle w:val="Bodytext212pt"/>
                <w:rFonts w:eastAsiaTheme="minorHAnsi"/>
                <w:i w:val="0"/>
                <w:color w:val="auto"/>
                <w:sz w:val="28"/>
                <w:szCs w:val="28"/>
              </w:rPr>
            </w:pPr>
            <w:r w:rsidRPr="00577F77">
              <w:rPr>
                <w:rStyle w:val="Bodytext212pt"/>
                <w:rFonts w:eastAsiaTheme="minorHAnsi"/>
                <w:i w:val="0"/>
                <w:color w:val="auto"/>
                <w:sz w:val="28"/>
                <w:szCs w:val="28"/>
              </w:rPr>
              <w:t xml:space="preserve">Ứng dụng kết quả nghiên cứu, phát triển vào thực tế trong các khâu sản xuất, kinh doanh của doanh nghiệp; nghiên cứu cơ chế thương </w:t>
            </w:r>
            <w:r w:rsidRPr="00577F77">
              <w:rPr>
                <w:rStyle w:val="Bodytext212pt"/>
                <w:rFonts w:eastAsiaTheme="minorHAnsi"/>
                <w:i w:val="0"/>
                <w:color w:val="auto"/>
                <w:sz w:val="28"/>
                <w:szCs w:val="28"/>
              </w:rPr>
              <w:lastRenderedPageBreak/>
              <w:t>mại để chia sẻ, lan tỏa công nghệ nhằm thúc đẩy doanh nghiệp thuộc các khu vực kinh tế khác cùng phát triển.</w:t>
            </w: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9458C4">
            <w:pPr>
              <w:jc w:val="center"/>
              <w:rPr>
                <w:sz w:val="28"/>
                <w:szCs w:val="28"/>
              </w:rPr>
            </w:pP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9458C4">
            <w:pPr>
              <w:jc w:val="center"/>
              <w:rPr>
                <w:sz w:val="28"/>
                <w:szCs w:val="28"/>
              </w:rPr>
            </w:pP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63CD" w:rsidRPr="00577F77" w:rsidRDefault="00C063CD" w:rsidP="009458C4">
            <w:pPr>
              <w:spacing w:line="240" w:lineRule="exact"/>
              <w:jc w:val="center"/>
              <w:rPr>
                <w:rStyle w:val="Bodytext212pt"/>
                <w:rFonts w:eastAsiaTheme="minorHAnsi"/>
                <w:i w:val="0"/>
                <w:color w:val="auto"/>
                <w:sz w:val="28"/>
                <w:szCs w:val="28"/>
                <w:lang w:val="en-US"/>
              </w:rPr>
            </w:pPr>
            <w:r w:rsidRPr="00577F77">
              <w:rPr>
                <w:rStyle w:val="Bodytext212pt"/>
                <w:rFonts w:eastAsiaTheme="minorHAnsi"/>
                <w:i w:val="0"/>
                <w:color w:val="auto"/>
                <w:sz w:val="28"/>
                <w:szCs w:val="28"/>
                <w:lang w:val="en-US"/>
              </w:rPr>
              <w:t>Thường xuyên</w:t>
            </w:r>
          </w:p>
        </w:tc>
      </w:tr>
      <w:tr w:rsidR="00577F77" w:rsidRPr="00577F77" w:rsidTr="00DA47B4">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0A1B89">
            <w:pPr>
              <w:spacing w:before="120"/>
              <w:rPr>
                <w:rFonts w:ascii="Times New Roman" w:hAnsi="Times New Roman" w:cs="Times New Roman"/>
                <w:sz w:val="28"/>
                <w:szCs w:val="28"/>
              </w:rPr>
            </w:pPr>
            <w:r w:rsidRPr="00577F77">
              <w:rPr>
                <w:rFonts w:ascii="Times New Roman" w:hAnsi="Times New Roman" w:cs="Times New Roman"/>
                <w:i/>
                <w:iCs/>
                <w:sz w:val="28"/>
                <w:szCs w:val="28"/>
              </w:rPr>
              <w:t>Tăng cường đổi mới, nâng cao hiệu quả hoạt động của hệ thống quản trị doanh nghiệp</w:t>
            </w:r>
          </w:p>
        </w:tc>
      </w:tr>
      <w:tr w:rsidR="00577F77" w:rsidRPr="00577F77" w:rsidTr="00DA47B4">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C063CD"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10</w:t>
            </w:r>
          </w:p>
        </w:tc>
        <w:tc>
          <w:tcPr>
            <w:tcW w:w="21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 Xây dựng kế hoạch triển khai áp dụng nguyên tắc quản trị doanh nghiệp theo OECD.</w:t>
            </w:r>
          </w:p>
        </w:tc>
        <w:tc>
          <w:tcPr>
            <w:tcW w:w="8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6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9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r w:rsidR="00577F77" w:rsidRPr="00577F77" w:rsidTr="00C063CD">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C063CD"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11</w:t>
            </w:r>
          </w:p>
        </w:tc>
        <w:tc>
          <w:tcPr>
            <w:tcW w:w="212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 xml:space="preserve"> </w:t>
            </w:r>
            <w:r w:rsidR="00C063CD" w:rsidRPr="00577F77">
              <w:rPr>
                <w:rFonts w:ascii="Times New Roman" w:hAnsi="Times New Roman" w:cs="Times New Roman"/>
                <w:sz w:val="28"/>
                <w:szCs w:val="28"/>
              </w:rPr>
              <w:t>Thực hiện có hiệu quả cơ chế tiền lương, bảo đảm khả năng cạnh tranh của doanh nghiệp nhà nước với các doanh nghiệp thuộc các thành phần kinh tế khác trong việc thu hút nguồn lực chất lượng cao. Xây dựng cơ chế thưởng tại doanh nghiệp theo tỷ lệ đối với phần lợi nhuận vượt kế hoạch, gắn với nâng cao chất lượng công tác lập và giao kế hoạch của doanh nghiệp, bảm đảm chặt chẽ, sát thực tiễn.</w:t>
            </w:r>
          </w:p>
        </w:tc>
        <w:tc>
          <w:tcPr>
            <w:tcW w:w="837"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63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9458C4" w:rsidP="000A1B89">
            <w:pPr>
              <w:spacing w:before="120"/>
              <w:rPr>
                <w:rFonts w:ascii="Times New Roman" w:hAnsi="Times New Roman" w:cs="Times New Roman"/>
                <w:sz w:val="28"/>
                <w:szCs w:val="28"/>
              </w:rPr>
            </w:pPr>
            <w:r w:rsidRPr="00577F77">
              <w:rPr>
                <w:rFonts w:ascii="Times New Roman" w:hAnsi="Times New Roman" w:cs="Times New Roman"/>
                <w:sz w:val="28"/>
                <w:szCs w:val="28"/>
              </w:rPr>
              <w:t> </w:t>
            </w:r>
          </w:p>
        </w:tc>
        <w:tc>
          <w:tcPr>
            <w:tcW w:w="940"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9458C4" w:rsidRPr="00577F77" w:rsidRDefault="00C063CD" w:rsidP="000A1B89">
            <w:pPr>
              <w:spacing w:before="120"/>
              <w:rPr>
                <w:rFonts w:ascii="Times New Roman" w:hAnsi="Times New Roman" w:cs="Times New Roman"/>
                <w:sz w:val="28"/>
                <w:szCs w:val="28"/>
              </w:rPr>
            </w:pPr>
            <w:r w:rsidRPr="00577F77">
              <w:rPr>
                <w:rFonts w:ascii="Times New Roman" w:hAnsi="Times New Roman" w:cs="Times New Roman"/>
                <w:sz w:val="28"/>
                <w:szCs w:val="28"/>
              </w:rPr>
              <w:t>Hằng năm</w:t>
            </w:r>
          </w:p>
        </w:tc>
      </w:tr>
      <w:tr w:rsidR="00577F77" w:rsidRPr="00577F77" w:rsidTr="00C063CD">
        <w:tblPrEx>
          <w:tblBorders>
            <w:top w:val="none" w:sz="0" w:space="0" w:color="auto"/>
            <w:bottom w:val="none" w:sz="0" w:space="0" w:color="auto"/>
            <w:insideH w:val="none" w:sz="0" w:space="0" w:color="auto"/>
            <w:insideV w:val="none" w:sz="0" w:space="0" w:color="auto"/>
          </w:tblBorders>
        </w:tblPrEx>
        <w:tc>
          <w:tcPr>
            <w:tcW w:w="469"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0A1B89">
            <w:pPr>
              <w:spacing w:before="120"/>
              <w:jc w:val="center"/>
              <w:rPr>
                <w:rFonts w:ascii="Times New Roman" w:hAnsi="Times New Roman" w:cs="Times New Roman"/>
                <w:sz w:val="28"/>
                <w:szCs w:val="28"/>
              </w:rPr>
            </w:pPr>
            <w:r w:rsidRPr="00577F77">
              <w:rPr>
                <w:rFonts w:ascii="Times New Roman" w:hAnsi="Times New Roman" w:cs="Times New Roman"/>
                <w:sz w:val="28"/>
                <w:szCs w:val="28"/>
              </w:rPr>
              <w:t>12</w:t>
            </w:r>
          </w:p>
        </w:tc>
        <w:tc>
          <w:tcPr>
            <w:tcW w:w="212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56771A">
            <w:pPr>
              <w:spacing w:before="120"/>
              <w:jc w:val="both"/>
              <w:rPr>
                <w:rFonts w:ascii="Times New Roman" w:hAnsi="Times New Roman" w:cs="Times New Roman"/>
                <w:sz w:val="28"/>
                <w:szCs w:val="28"/>
              </w:rPr>
            </w:pPr>
            <w:r w:rsidRPr="00577F77">
              <w:rPr>
                <w:rFonts w:ascii="Times New Roman" w:hAnsi="Times New Roman" w:cs="Times New Roman"/>
                <w:sz w:val="28"/>
                <w:szCs w:val="28"/>
              </w:rPr>
              <w:t>Thiết lập hệ thống kiểm tra, kiểm soát nội bộ có hiệu quả trong việc phòng ngừa, phát hiện, ngăn chặn và xử lý hành vi vi phạm pháp luật.</w:t>
            </w:r>
          </w:p>
        </w:tc>
        <w:tc>
          <w:tcPr>
            <w:tcW w:w="837"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0A1B89">
            <w:pPr>
              <w:spacing w:before="120"/>
              <w:rPr>
                <w:rFonts w:ascii="Times New Roman" w:hAnsi="Times New Roman" w:cs="Times New Roman"/>
                <w:sz w:val="28"/>
                <w:szCs w:val="28"/>
              </w:rPr>
            </w:pPr>
          </w:p>
        </w:tc>
        <w:tc>
          <w:tcPr>
            <w:tcW w:w="63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0A1B89">
            <w:pPr>
              <w:spacing w:before="120"/>
              <w:rPr>
                <w:rFonts w:ascii="Times New Roman" w:hAnsi="Times New Roman" w:cs="Times New Roman"/>
                <w:sz w:val="28"/>
                <w:szCs w:val="28"/>
              </w:rPr>
            </w:pPr>
          </w:p>
        </w:tc>
        <w:tc>
          <w:tcPr>
            <w:tcW w:w="940"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63CD" w:rsidRPr="00577F77" w:rsidRDefault="00C063CD" w:rsidP="000A1B89">
            <w:pPr>
              <w:spacing w:before="120"/>
              <w:rPr>
                <w:rFonts w:ascii="Times New Roman" w:hAnsi="Times New Roman" w:cs="Times New Roman"/>
                <w:sz w:val="28"/>
                <w:szCs w:val="28"/>
              </w:rPr>
            </w:pPr>
            <w:r w:rsidRPr="00577F77">
              <w:rPr>
                <w:rFonts w:ascii="Times New Roman" w:hAnsi="Times New Roman" w:cs="Times New Roman"/>
                <w:sz w:val="28"/>
                <w:szCs w:val="28"/>
              </w:rPr>
              <w:t>Thường xuyên</w:t>
            </w:r>
          </w:p>
        </w:tc>
      </w:tr>
    </w:tbl>
    <w:p w:rsidR="00E62717" w:rsidRPr="00577F77" w:rsidRDefault="00CC71AA" w:rsidP="00C0459A">
      <w:pPr>
        <w:spacing w:before="120" w:after="280" w:afterAutospacing="1"/>
        <w:rPr>
          <w:rFonts w:ascii="Times New Roman" w:hAnsi="Times New Roman" w:cs="Times New Roman"/>
          <w:sz w:val="28"/>
          <w:szCs w:val="28"/>
        </w:rPr>
      </w:pPr>
      <w:r w:rsidRPr="00577F77">
        <w:rPr>
          <w:rFonts w:ascii="Times New Roman" w:hAnsi="Times New Roman" w:cs="Times New Roman"/>
          <w:sz w:val="28"/>
          <w:szCs w:val="28"/>
        </w:rPr>
        <w:t> </w:t>
      </w:r>
    </w:p>
    <w:sectPr w:rsidR="00E62717" w:rsidRPr="00577F77" w:rsidSect="004B6440">
      <w:headerReference w:type="even" r:id="rId7"/>
      <w:headerReference w:type="default" r:id="rId8"/>
      <w:footerReference w:type="even" r:id="rId9"/>
      <w:footerReference w:type="default" r:id="rId10"/>
      <w:headerReference w:type="first" r:id="rId11"/>
      <w:footerReference w:type="first" r:id="rId12"/>
      <w:pgSz w:w="12240" w:h="15840"/>
      <w:pgMar w:top="1418" w:right="1134"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6DD6" w:rsidRDefault="00436DD6" w:rsidP="00E852C4">
      <w:pPr>
        <w:spacing w:after="0" w:line="240" w:lineRule="auto"/>
      </w:pPr>
      <w:r>
        <w:separator/>
      </w:r>
    </w:p>
  </w:endnote>
  <w:endnote w:type="continuationSeparator" w:id="0">
    <w:p w:rsidR="00436DD6" w:rsidRDefault="00436DD6" w:rsidP="00E85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BF9" w:rsidRDefault="00655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BF9" w:rsidRDefault="00655B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BF9" w:rsidRDefault="00655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6DD6" w:rsidRDefault="00436DD6" w:rsidP="00E852C4">
      <w:pPr>
        <w:spacing w:after="0" w:line="240" w:lineRule="auto"/>
      </w:pPr>
      <w:r>
        <w:separator/>
      </w:r>
    </w:p>
  </w:footnote>
  <w:footnote w:type="continuationSeparator" w:id="0">
    <w:p w:rsidR="00436DD6" w:rsidRDefault="00436DD6" w:rsidP="00E85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BF9" w:rsidRDefault="00655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5542115"/>
      <w:docPartObj>
        <w:docPartGallery w:val="Page Numbers (Top of Page)"/>
        <w:docPartUnique/>
      </w:docPartObj>
    </w:sdtPr>
    <w:sdtEndPr>
      <w:rPr>
        <w:rFonts w:ascii="Times New Roman" w:hAnsi="Times New Roman" w:cs="Times New Roman"/>
        <w:noProof/>
      </w:rPr>
    </w:sdtEndPr>
    <w:sdtContent>
      <w:p w:rsidR="00655BF9" w:rsidRPr="00766DFD" w:rsidRDefault="00655BF9">
        <w:pPr>
          <w:pStyle w:val="Header"/>
          <w:jc w:val="center"/>
          <w:rPr>
            <w:rFonts w:ascii="Times New Roman" w:hAnsi="Times New Roman" w:cs="Times New Roman"/>
          </w:rPr>
        </w:pPr>
        <w:r w:rsidRPr="00766DFD">
          <w:rPr>
            <w:rFonts w:ascii="Times New Roman" w:hAnsi="Times New Roman" w:cs="Times New Roman"/>
          </w:rPr>
          <w:fldChar w:fldCharType="begin"/>
        </w:r>
        <w:r w:rsidRPr="00766DFD">
          <w:rPr>
            <w:rFonts w:ascii="Times New Roman" w:hAnsi="Times New Roman" w:cs="Times New Roman"/>
          </w:rPr>
          <w:instrText xml:space="preserve"> PAGE   \* MERGEFORMAT </w:instrText>
        </w:r>
        <w:r w:rsidRPr="00766DFD">
          <w:rPr>
            <w:rFonts w:ascii="Times New Roman" w:hAnsi="Times New Roman" w:cs="Times New Roman"/>
          </w:rPr>
          <w:fldChar w:fldCharType="separate"/>
        </w:r>
        <w:r w:rsidR="00446D03">
          <w:rPr>
            <w:rFonts w:ascii="Times New Roman" w:hAnsi="Times New Roman" w:cs="Times New Roman"/>
            <w:noProof/>
          </w:rPr>
          <w:t>28</w:t>
        </w:r>
        <w:r w:rsidRPr="00766DFD">
          <w:rPr>
            <w:rFonts w:ascii="Times New Roman" w:hAnsi="Times New Roman" w:cs="Times New Roman"/>
            <w:noProof/>
          </w:rPr>
          <w:fldChar w:fldCharType="end"/>
        </w:r>
      </w:p>
    </w:sdtContent>
  </w:sdt>
  <w:p w:rsidR="00655BF9" w:rsidRDefault="00655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BF9" w:rsidRDefault="00655B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1AA"/>
    <w:rsid w:val="00007149"/>
    <w:rsid w:val="00017000"/>
    <w:rsid w:val="00024BA5"/>
    <w:rsid w:val="000255F4"/>
    <w:rsid w:val="000A1B89"/>
    <w:rsid w:val="000E20AE"/>
    <w:rsid w:val="000E553C"/>
    <w:rsid w:val="000F180B"/>
    <w:rsid w:val="00106A93"/>
    <w:rsid w:val="00152DAB"/>
    <w:rsid w:val="00162E42"/>
    <w:rsid w:val="00181096"/>
    <w:rsid w:val="001B1A50"/>
    <w:rsid w:val="001C1FAA"/>
    <w:rsid w:val="001D34BB"/>
    <w:rsid w:val="001E23BF"/>
    <w:rsid w:val="001F50CD"/>
    <w:rsid w:val="002119AA"/>
    <w:rsid w:val="002427DD"/>
    <w:rsid w:val="00247094"/>
    <w:rsid w:val="0025324C"/>
    <w:rsid w:val="00270238"/>
    <w:rsid w:val="00296161"/>
    <w:rsid w:val="002A473D"/>
    <w:rsid w:val="002B0CC9"/>
    <w:rsid w:val="002B6085"/>
    <w:rsid w:val="002C2146"/>
    <w:rsid w:val="002D1846"/>
    <w:rsid w:val="002D54A4"/>
    <w:rsid w:val="002E0F59"/>
    <w:rsid w:val="002F6E9B"/>
    <w:rsid w:val="00330BB4"/>
    <w:rsid w:val="003317E0"/>
    <w:rsid w:val="00333CC9"/>
    <w:rsid w:val="00336A4B"/>
    <w:rsid w:val="003471DD"/>
    <w:rsid w:val="003627F7"/>
    <w:rsid w:val="003D1017"/>
    <w:rsid w:val="003F3A39"/>
    <w:rsid w:val="00436DD6"/>
    <w:rsid w:val="00446D03"/>
    <w:rsid w:val="00452114"/>
    <w:rsid w:val="00480FE9"/>
    <w:rsid w:val="004872F5"/>
    <w:rsid w:val="00492120"/>
    <w:rsid w:val="004A0C79"/>
    <w:rsid w:val="004B6440"/>
    <w:rsid w:val="004B7C56"/>
    <w:rsid w:val="004C41A6"/>
    <w:rsid w:val="004E5BC6"/>
    <w:rsid w:val="00503C08"/>
    <w:rsid w:val="00515AEF"/>
    <w:rsid w:val="00521130"/>
    <w:rsid w:val="0053374C"/>
    <w:rsid w:val="00542851"/>
    <w:rsid w:val="00555B53"/>
    <w:rsid w:val="00557968"/>
    <w:rsid w:val="0056771A"/>
    <w:rsid w:val="00570E35"/>
    <w:rsid w:val="00577F77"/>
    <w:rsid w:val="00594C6C"/>
    <w:rsid w:val="005C6170"/>
    <w:rsid w:val="005C71B5"/>
    <w:rsid w:val="006170B2"/>
    <w:rsid w:val="00620629"/>
    <w:rsid w:val="00623314"/>
    <w:rsid w:val="006372F2"/>
    <w:rsid w:val="00644BED"/>
    <w:rsid w:val="00646734"/>
    <w:rsid w:val="006516C6"/>
    <w:rsid w:val="006527CA"/>
    <w:rsid w:val="00655BF9"/>
    <w:rsid w:val="006634D6"/>
    <w:rsid w:val="006639C1"/>
    <w:rsid w:val="00675FF1"/>
    <w:rsid w:val="006C7339"/>
    <w:rsid w:val="006F26A6"/>
    <w:rsid w:val="006F58E6"/>
    <w:rsid w:val="00706C05"/>
    <w:rsid w:val="00762C19"/>
    <w:rsid w:val="00766DFD"/>
    <w:rsid w:val="00774CA6"/>
    <w:rsid w:val="00776DA9"/>
    <w:rsid w:val="00791F8C"/>
    <w:rsid w:val="007A4FAB"/>
    <w:rsid w:val="008061BD"/>
    <w:rsid w:val="00831DDA"/>
    <w:rsid w:val="00843476"/>
    <w:rsid w:val="00881296"/>
    <w:rsid w:val="008855C5"/>
    <w:rsid w:val="00934786"/>
    <w:rsid w:val="009458C4"/>
    <w:rsid w:val="00975DBF"/>
    <w:rsid w:val="00993DA4"/>
    <w:rsid w:val="009E0FF5"/>
    <w:rsid w:val="009E3A44"/>
    <w:rsid w:val="009E40F8"/>
    <w:rsid w:val="00A135AB"/>
    <w:rsid w:val="00A408DE"/>
    <w:rsid w:val="00A964ED"/>
    <w:rsid w:val="00AB1717"/>
    <w:rsid w:val="00AD7EA7"/>
    <w:rsid w:val="00AE5031"/>
    <w:rsid w:val="00AE5DFF"/>
    <w:rsid w:val="00AF1BBA"/>
    <w:rsid w:val="00B04F0B"/>
    <w:rsid w:val="00B05C32"/>
    <w:rsid w:val="00B05D15"/>
    <w:rsid w:val="00B120C3"/>
    <w:rsid w:val="00B14931"/>
    <w:rsid w:val="00B52D72"/>
    <w:rsid w:val="00BA4674"/>
    <w:rsid w:val="00BE4C53"/>
    <w:rsid w:val="00C0459A"/>
    <w:rsid w:val="00C063CD"/>
    <w:rsid w:val="00C15DF5"/>
    <w:rsid w:val="00C37C3A"/>
    <w:rsid w:val="00C42E75"/>
    <w:rsid w:val="00C64CF3"/>
    <w:rsid w:val="00C70EDF"/>
    <w:rsid w:val="00C8096A"/>
    <w:rsid w:val="00C87217"/>
    <w:rsid w:val="00C94402"/>
    <w:rsid w:val="00CC71AA"/>
    <w:rsid w:val="00CF0463"/>
    <w:rsid w:val="00CF6518"/>
    <w:rsid w:val="00D2529E"/>
    <w:rsid w:val="00D26703"/>
    <w:rsid w:val="00D36957"/>
    <w:rsid w:val="00D70F36"/>
    <w:rsid w:val="00D7438D"/>
    <w:rsid w:val="00D80B5A"/>
    <w:rsid w:val="00D90E14"/>
    <w:rsid w:val="00DA47B4"/>
    <w:rsid w:val="00DD3DD4"/>
    <w:rsid w:val="00DD4E2B"/>
    <w:rsid w:val="00E10623"/>
    <w:rsid w:val="00E50E1A"/>
    <w:rsid w:val="00E54688"/>
    <w:rsid w:val="00E62717"/>
    <w:rsid w:val="00E66AA6"/>
    <w:rsid w:val="00E852C4"/>
    <w:rsid w:val="00EB4F75"/>
    <w:rsid w:val="00ED5EC6"/>
    <w:rsid w:val="00EE4437"/>
    <w:rsid w:val="00F0323F"/>
    <w:rsid w:val="00F431F2"/>
    <w:rsid w:val="00F81FA0"/>
    <w:rsid w:val="00F928FD"/>
    <w:rsid w:val="00FC2B28"/>
    <w:rsid w:val="00FC7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14A1FB-3762-4121-AAF5-3DF397F73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
    <w:unhideWhenUsed/>
    <w:qFormat/>
    <w:rsid w:val="00D2529E"/>
    <w:pPr>
      <w:keepNext/>
      <w:keepLines/>
      <w:suppressAutoHyphens/>
      <w:spacing w:before="220" w:after="40" w:line="1" w:lineRule="atLeast"/>
      <w:ind w:leftChars="-1" w:left="-1" w:hangingChars="1" w:hanging="1"/>
      <w:textDirection w:val="btLr"/>
      <w:textAlignment w:val="top"/>
      <w:outlineLvl w:val="4"/>
    </w:pPr>
    <w:rPr>
      <w:rFonts w:ascii=".VnTime" w:eastAsia="Times New Roman" w:hAnsi=".VnTime" w:cs="Times New Roman"/>
      <w:b/>
      <w:position w:val="-1"/>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F6518"/>
    <w:pPr>
      <w:suppressAutoHyphens/>
      <w:spacing w:after="120" w:line="1" w:lineRule="atLeast"/>
      <w:ind w:leftChars="-1" w:left="-1" w:hangingChars="1" w:hanging="1"/>
      <w:textDirection w:val="btLr"/>
      <w:textAlignment w:val="top"/>
      <w:outlineLvl w:val="0"/>
    </w:pPr>
    <w:rPr>
      <w:rFonts w:ascii=".VnTime" w:eastAsia="Times New Roman" w:hAnsi=".VnTime" w:cs="Times New Roman"/>
      <w:snapToGrid w:val="0"/>
      <w:position w:val="-1"/>
      <w:sz w:val="28"/>
      <w:szCs w:val="28"/>
      <w:lang w:val="fi-FI"/>
    </w:rPr>
  </w:style>
  <w:style w:type="character" w:customStyle="1" w:styleId="BodyTextChar">
    <w:name w:val="Body Text Char"/>
    <w:basedOn w:val="DefaultParagraphFont"/>
    <w:link w:val="BodyText"/>
    <w:rsid w:val="00CF6518"/>
    <w:rPr>
      <w:rFonts w:ascii=".VnTime" w:eastAsia="Times New Roman" w:hAnsi=".VnTime" w:cs="Times New Roman"/>
      <w:snapToGrid w:val="0"/>
      <w:position w:val="-1"/>
      <w:sz w:val="28"/>
      <w:szCs w:val="28"/>
      <w:lang w:val="fi-FI"/>
    </w:rPr>
  </w:style>
  <w:style w:type="character" w:customStyle="1" w:styleId="Heading5Char">
    <w:name w:val="Heading 5 Char"/>
    <w:basedOn w:val="DefaultParagraphFont"/>
    <w:link w:val="Heading5"/>
    <w:uiPriority w:val="9"/>
    <w:rsid w:val="00D2529E"/>
    <w:rPr>
      <w:rFonts w:ascii=".VnTime" w:eastAsia="Times New Roman" w:hAnsi=".VnTime" w:cs="Times New Roman"/>
      <w:b/>
      <w:position w:val="-1"/>
      <w:lang w:val="fi-FI"/>
    </w:rPr>
  </w:style>
  <w:style w:type="character" w:customStyle="1" w:styleId="Bodytext2">
    <w:name w:val="Body text (2)_"/>
    <w:basedOn w:val="DefaultParagraphFont"/>
    <w:rsid w:val="00644BED"/>
    <w:rPr>
      <w:rFonts w:ascii="Times New Roman" w:eastAsia="Times New Roman" w:hAnsi="Times New Roman" w:cs="Times New Roman"/>
      <w:b w:val="0"/>
      <w:bCs w:val="0"/>
      <w:i/>
      <w:iCs/>
      <w:smallCaps w:val="0"/>
      <w:strike w:val="0"/>
      <w:sz w:val="26"/>
      <w:szCs w:val="26"/>
      <w:u w:val="none"/>
    </w:rPr>
  </w:style>
  <w:style w:type="character" w:customStyle="1" w:styleId="Bodytext212pt">
    <w:name w:val="Body text (2) + 12 pt"/>
    <w:aliases w:val="Not Italic,Body text (2) + 4 pt,Spacing 1 pt"/>
    <w:basedOn w:val="Bodytext2"/>
    <w:rsid w:val="00644BED"/>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0">
    <w:name w:val="Body text (2)"/>
    <w:basedOn w:val="Bodytext2"/>
    <w:rsid w:val="00644BE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E852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52C4"/>
  </w:style>
  <w:style w:type="paragraph" w:styleId="Footer">
    <w:name w:val="footer"/>
    <w:basedOn w:val="Normal"/>
    <w:link w:val="FooterChar"/>
    <w:uiPriority w:val="99"/>
    <w:unhideWhenUsed/>
    <w:rsid w:val="00E852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2C4"/>
  </w:style>
  <w:style w:type="paragraph" w:styleId="BalloonText">
    <w:name w:val="Balloon Text"/>
    <w:basedOn w:val="Normal"/>
    <w:link w:val="BalloonTextChar"/>
    <w:uiPriority w:val="99"/>
    <w:semiHidden/>
    <w:unhideWhenUsed/>
    <w:rsid w:val="00024B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B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10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7FA20-100E-4796-9889-8028E4BC2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28</Pages>
  <Words>4583</Words>
  <Characters>26129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vothihongngoc</dc:creator>
  <cp:lastModifiedBy>ADMIN</cp:lastModifiedBy>
  <cp:revision>24</cp:revision>
  <cp:lastPrinted>2026-06-09T03:50:00Z</cp:lastPrinted>
  <dcterms:created xsi:type="dcterms:W3CDTF">2026-05-29T07:40:00Z</dcterms:created>
  <dcterms:modified xsi:type="dcterms:W3CDTF">2026-06-25T10:05:00Z</dcterms:modified>
</cp:coreProperties>
</file>